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2251"/>
        <w:tblW w:w="9606" w:type="dxa"/>
        <w:shd w:val="clear" w:color="auto" w:fill="0000FF"/>
        <w:tblLook w:val="04A0" w:firstRow="1" w:lastRow="0" w:firstColumn="1" w:lastColumn="0" w:noHBand="0" w:noVBand="1"/>
      </w:tblPr>
      <w:tblGrid>
        <w:gridCol w:w="9606"/>
      </w:tblGrid>
      <w:tr w:rsidR="00F951FD" w:rsidRPr="00977AA0" w14:paraId="18AA16E7" w14:textId="77777777" w:rsidTr="00F951FD">
        <w:tc>
          <w:tcPr>
            <w:tcW w:w="9606" w:type="dxa"/>
            <w:shd w:val="clear" w:color="auto" w:fill="FFFFFF" w:themeFill="background1"/>
            <w:vAlign w:val="center"/>
          </w:tcPr>
          <w:p w14:paraId="5355ABBB" w14:textId="77777777" w:rsidR="00F951FD" w:rsidRDefault="00F951FD" w:rsidP="00852386">
            <w:pPr>
              <w:spacing w:line="276" w:lineRule="auto"/>
              <w:jc w:val="center"/>
              <w:rPr>
                <w:rFonts w:asciiTheme="minorHAnsi" w:hAnsiTheme="minorHAnsi" w:cs="Arial"/>
                <w:b/>
                <w:color w:val="FFFFFF"/>
                <w:sz w:val="28"/>
                <w:szCs w:val="28"/>
              </w:rPr>
            </w:pPr>
          </w:p>
        </w:tc>
      </w:tr>
      <w:tr w:rsidR="00F951FD" w:rsidRPr="00977AA0" w14:paraId="2B360ED2" w14:textId="77777777" w:rsidTr="00F951FD">
        <w:tc>
          <w:tcPr>
            <w:tcW w:w="9606" w:type="dxa"/>
            <w:shd w:val="clear" w:color="auto" w:fill="FFFFFF" w:themeFill="background1"/>
            <w:vAlign w:val="center"/>
          </w:tcPr>
          <w:p w14:paraId="64019175" w14:textId="77777777" w:rsidR="00F951FD" w:rsidRDefault="00F951FD" w:rsidP="00852386">
            <w:pPr>
              <w:spacing w:line="276" w:lineRule="auto"/>
              <w:jc w:val="center"/>
              <w:rPr>
                <w:rFonts w:asciiTheme="minorHAnsi" w:hAnsiTheme="minorHAnsi" w:cs="Arial"/>
                <w:b/>
                <w:color w:val="FFFFFF"/>
                <w:sz w:val="28"/>
                <w:szCs w:val="28"/>
              </w:rPr>
            </w:pPr>
          </w:p>
        </w:tc>
      </w:tr>
      <w:tr w:rsidR="00F951FD" w:rsidRPr="00977AA0" w14:paraId="17304EC8" w14:textId="77777777" w:rsidTr="00215CF4">
        <w:tc>
          <w:tcPr>
            <w:tcW w:w="9606" w:type="dxa"/>
            <w:shd w:val="clear" w:color="auto" w:fill="365F91" w:themeFill="accent1" w:themeFillShade="BF"/>
            <w:vAlign w:val="center"/>
          </w:tcPr>
          <w:p w14:paraId="2EBCAC72" w14:textId="77777777" w:rsidR="00F951FD" w:rsidRDefault="00F951FD" w:rsidP="00852386">
            <w:pPr>
              <w:spacing w:line="276" w:lineRule="auto"/>
              <w:jc w:val="center"/>
              <w:rPr>
                <w:rFonts w:asciiTheme="minorHAnsi" w:hAnsiTheme="minorHAnsi" w:cs="Arial"/>
                <w:b/>
                <w:color w:val="FFFFFF"/>
                <w:sz w:val="28"/>
                <w:szCs w:val="28"/>
              </w:rPr>
            </w:pPr>
          </w:p>
        </w:tc>
      </w:tr>
      <w:tr w:rsidR="00852386" w:rsidRPr="00977AA0" w14:paraId="696E1679" w14:textId="77777777" w:rsidTr="00215CF4">
        <w:tc>
          <w:tcPr>
            <w:tcW w:w="9606" w:type="dxa"/>
            <w:shd w:val="clear" w:color="auto" w:fill="365F91" w:themeFill="accent1" w:themeFillShade="BF"/>
            <w:vAlign w:val="center"/>
          </w:tcPr>
          <w:p w14:paraId="060BD469" w14:textId="77777777" w:rsidR="00143698" w:rsidRDefault="00143698" w:rsidP="00AB5DFD">
            <w:pPr>
              <w:spacing w:line="276" w:lineRule="auto"/>
              <w:jc w:val="center"/>
              <w:rPr>
                <w:rFonts w:asciiTheme="minorHAnsi" w:hAnsiTheme="minorHAnsi" w:cstheme="minorHAnsi"/>
                <w:b/>
                <w:bCs/>
                <w:color w:val="FFFFFF" w:themeColor="background1"/>
                <w:sz w:val="28"/>
                <w:szCs w:val="28"/>
                <w:u w:val="single"/>
              </w:rPr>
            </w:pPr>
            <w:r w:rsidRPr="00143698">
              <w:rPr>
                <w:rFonts w:asciiTheme="minorHAnsi" w:hAnsiTheme="minorHAnsi" w:cstheme="minorHAnsi"/>
                <w:b/>
                <w:bCs/>
                <w:color w:val="FFFFFF" w:themeColor="background1"/>
                <w:sz w:val="28"/>
                <w:szCs w:val="28"/>
                <w:u w:val="single"/>
              </w:rPr>
              <w:t>REPRESENTACIÓN Y PARTICIPACIÓN COLECTIVA, CRÉDITOS HORARIOS Y REGISTRO DE ÓRGANOS DE REPRESENTACIÓN</w:t>
            </w:r>
            <w:r>
              <w:rPr>
                <w:rFonts w:asciiTheme="minorHAnsi" w:hAnsiTheme="minorHAnsi" w:cstheme="minorHAnsi"/>
                <w:b/>
                <w:bCs/>
                <w:color w:val="FFFFFF" w:themeColor="background1"/>
                <w:sz w:val="28"/>
                <w:szCs w:val="28"/>
                <w:u w:val="single"/>
              </w:rPr>
              <w:t xml:space="preserve"> </w:t>
            </w:r>
          </w:p>
          <w:p w14:paraId="7F43DC79" w14:textId="0B0236E0" w:rsidR="00852386" w:rsidRPr="00634727" w:rsidRDefault="006D2619" w:rsidP="00AB5DFD">
            <w:pPr>
              <w:spacing w:line="276" w:lineRule="auto"/>
              <w:jc w:val="center"/>
              <w:rPr>
                <w:rFonts w:ascii="Cambria" w:hAnsi="Cambria" w:cs="Arial"/>
                <w:b/>
                <w:sz w:val="22"/>
                <w:szCs w:val="22"/>
                <w14:shadow w14:blurRad="50800" w14:dist="38100" w14:dir="2700000" w14:sx="100000" w14:sy="100000" w14:kx="0" w14:ky="0" w14:algn="tl">
                  <w14:srgbClr w14:val="000000">
                    <w14:alpha w14:val="60000"/>
                  </w14:srgbClr>
                </w14:shadow>
              </w:rPr>
            </w:pPr>
            <w:r>
              <w:rPr>
                <w:rFonts w:asciiTheme="minorHAnsi" w:hAnsiTheme="minorHAnsi" w:cstheme="minorHAnsi"/>
                <w:b/>
                <w:bCs/>
                <w:color w:val="FFFFFF" w:themeColor="background1"/>
                <w:sz w:val="28"/>
                <w:szCs w:val="28"/>
                <w:u w:val="single"/>
              </w:rPr>
              <w:t>del</w:t>
            </w:r>
            <w:r w:rsidR="00B1797D">
              <w:rPr>
                <w:rFonts w:asciiTheme="minorHAnsi" w:hAnsiTheme="minorHAnsi" w:cstheme="minorHAnsi"/>
                <w:b/>
                <w:bCs/>
                <w:color w:val="FFFFFF" w:themeColor="background1"/>
                <w:sz w:val="28"/>
                <w:szCs w:val="28"/>
                <w:u w:val="single"/>
              </w:rPr>
              <w:t xml:space="preserve"> </w:t>
            </w:r>
            <w:r w:rsidR="00143698">
              <w:rPr>
                <w:rFonts w:asciiTheme="minorHAnsi" w:hAnsiTheme="minorHAnsi" w:cstheme="minorHAnsi"/>
                <w:b/>
                <w:bCs/>
                <w:color w:val="FFFFFF" w:themeColor="background1"/>
                <w:sz w:val="28"/>
                <w:szCs w:val="28"/>
                <w:u w:val="single"/>
              </w:rPr>
              <w:t xml:space="preserve"> </w:t>
            </w:r>
            <w:r w:rsidR="00346AAF">
              <w:rPr>
                <w:rFonts w:asciiTheme="minorHAnsi" w:hAnsiTheme="minorHAnsi" w:cstheme="minorHAnsi"/>
                <w:b/>
                <w:bCs/>
                <w:color w:val="FFFFFF" w:themeColor="background1"/>
                <w:sz w:val="28"/>
                <w:szCs w:val="28"/>
                <w:u w:val="single"/>
              </w:rPr>
              <w:t xml:space="preserve">7 AL </w:t>
            </w:r>
            <w:r w:rsidR="00D43776">
              <w:rPr>
                <w:rFonts w:asciiTheme="minorHAnsi" w:hAnsiTheme="minorHAnsi" w:cstheme="minorHAnsi"/>
                <w:b/>
                <w:bCs/>
                <w:color w:val="FFFFFF" w:themeColor="background1"/>
                <w:sz w:val="28"/>
                <w:szCs w:val="28"/>
                <w:u w:val="single"/>
              </w:rPr>
              <w:t>9</w:t>
            </w:r>
            <w:r w:rsidR="00346AAF">
              <w:rPr>
                <w:rFonts w:asciiTheme="minorHAnsi" w:hAnsiTheme="minorHAnsi" w:cstheme="minorHAnsi"/>
                <w:b/>
                <w:bCs/>
                <w:color w:val="FFFFFF" w:themeColor="background1"/>
                <w:sz w:val="28"/>
                <w:szCs w:val="28"/>
                <w:u w:val="single"/>
              </w:rPr>
              <w:t xml:space="preserve"> DE ABRIL</w:t>
            </w:r>
            <w:r w:rsidR="002E5875">
              <w:rPr>
                <w:rFonts w:asciiTheme="minorHAnsi" w:hAnsiTheme="minorHAnsi" w:cstheme="minorHAnsi"/>
                <w:b/>
                <w:bCs/>
                <w:color w:val="FFFFFF" w:themeColor="background1"/>
                <w:sz w:val="28"/>
                <w:szCs w:val="28"/>
                <w:u w:val="single"/>
              </w:rPr>
              <w:t xml:space="preserve"> DE</w:t>
            </w:r>
            <w:r w:rsidR="00143698">
              <w:rPr>
                <w:rFonts w:asciiTheme="minorHAnsi" w:hAnsiTheme="minorHAnsi" w:cstheme="minorHAnsi"/>
                <w:b/>
                <w:bCs/>
                <w:color w:val="FFFFFF" w:themeColor="background1"/>
                <w:sz w:val="28"/>
                <w:szCs w:val="28"/>
                <w:u w:val="single"/>
              </w:rPr>
              <w:t xml:space="preserve"> </w:t>
            </w:r>
            <w:r w:rsidR="00A9511E">
              <w:rPr>
                <w:rFonts w:asciiTheme="minorHAnsi" w:hAnsiTheme="minorHAnsi" w:cstheme="minorHAnsi"/>
                <w:b/>
                <w:bCs/>
                <w:color w:val="FFFFFF" w:themeColor="background1"/>
                <w:sz w:val="28"/>
                <w:szCs w:val="28"/>
                <w:u w:val="single"/>
              </w:rPr>
              <w:t>202</w:t>
            </w:r>
            <w:r w:rsidR="00143698">
              <w:rPr>
                <w:rFonts w:asciiTheme="minorHAnsi" w:hAnsiTheme="minorHAnsi" w:cstheme="minorHAnsi"/>
                <w:b/>
                <w:bCs/>
                <w:color w:val="FFFFFF" w:themeColor="background1"/>
                <w:sz w:val="28"/>
                <w:szCs w:val="28"/>
                <w:u w:val="single"/>
              </w:rPr>
              <w:t>5</w:t>
            </w:r>
          </w:p>
        </w:tc>
      </w:tr>
    </w:tbl>
    <w:p w14:paraId="264B905A" w14:textId="77777777" w:rsidR="003A5B08" w:rsidRDefault="003A5B08" w:rsidP="00E14900">
      <w:pPr>
        <w:pStyle w:val="Textoindependiente3"/>
        <w:spacing w:line="240" w:lineRule="auto"/>
        <w:rPr>
          <w:rFonts w:ascii="Calibri" w:eastAsia="Calibri" w:hAnsi="Calibri" w:cs="Calibri"/>
          <w:b/>
          <w:i w:val="0"/>
          <w:color w:val="auto"/>
          <w:u w:val="single"/>
        </w:rPr>
      </w:pPr>
    </w:p>
    <w:p w14:paraId="1D381423" w14:textId="77777777" w:rsidR="00143698" w:rsidRPr="00143698" w:rsidRDefault="00720D16" w:rsidP="00143698">
      <w:pPr>
        <w:spacing w:before="120" w:line="276" w:lineRule="auto"/>
        <w:jc w:val="both"/>
        <w:rPr>
          <w:rFonts w:ascii="Calibri" w:eastAsia="Calibri" w:hAnsi="Calibri" w:cs="Calibri"/>
          <w:sz w:val="22"/>
          <w:szCs w:val="22"/>
        </w:rPr>
      </w:pPr>
      <w:r w:rsidRPr="001B09CC">
        <w:rPr>
          <w:rFonts w:ascii="Calibri" w:eastAsia="Calibri" w:hAnsi="Calibri" w:cs="Calibri"/>
          <w:b/>
          <w:u w:val="single"/>
        </w:rPr>
        <w:t>OBJETIVO</w:t>
      </w:r>
      <w:r w:rsidR="00D40DA9" w:rsidRPr="00D40DA9">
        <w:rPr>
          <w:b/>
        </w:rPr>
        <w:t>:</w:t>
      </w:r>
      <w:r w:rsidRPr="00D40DA9">
        <w:t xml:space="preserve"> </w:t>
      </w:r>
      <w:r w:rsidR="00143698" w:rsidRPr="00143698">
        <w:rPr>
          <w:rFonts w:ascii="Calibri" w:eastAsia="Calibri" w:hAnsi="Calibri" w:cs="Calibri"/>
          <w:sz w:val="22"/>
          <w:szCs w:val="22"/>
        </w:rPr>
        <w:t>Dar conocimiento teórico-práctico en relación con la negociación y representación colectiva, los derechos y garantías sindicales, la gestión de los créditos horarios por las unidades de RRHH y el Registro de Órganos de Representación del personal en el ámbito AGE.</w:t>
      </w:r>
    </w:p>
    <w:p w14:paraId="6BA2C2CE" w14:textId="0B69355F" w:rsidR="00E32647" w:rsidRPr="001B09CC" w:rsidRDefault="00E32647" w:rsidP="00143698">
      <w:pPr>
        <w:pStyle w:val="Textoindependiente3"/>
        <w:shd w:val="clear" w:color="auto" w:fill="FFFFFF" w:themeFill="background1"/>
        <w:spacing w:line="240" w:lineRule="auto"/>
        <w:rPr>
          <w:rFonts w:ascii="Calibri" w:eastAsia="Calibri" w:hAnsi="Calibri" w:cs="Calibri"/>
          <w:i w:val="0"/>
          <w:color w:val="auto"/>
        </w:rPr>
      </w:pPr>
    </w:p>
    <w:p w14:paraId="38739284" w14:textId="77777777" w:rsidR="00143698" w:rsidRDefault="001B09CC" w:rsidP="00E14900">
      <w:pPr>
        <w:spacing w:after="120"/>
        <w:jc w:val="both"/>
        <w:rPr>
          <w:rFonts w:ascii="Calibri" w:eastAsia="Calibri" w:hAnsi="Calibri" w:cs="Calibri"/>
          <w:b/>
          <w:sz w:val="22"/>
          <w:szCs w:val="22"/>
          <w:u w:val="single"/>
        </w:rPr>
      </w:pPr>
      <w:r w:rsidRPr="001B09CC">
        <w:rPr>
          <w:rFonts w:ascii="Calibri" w:eastAsia="Calibri" w:hAnsi="Calibri" w:cs="Calibri"/>
          <w:b/>
          <w:sz w:val="22"/>
          <w:szCs w:val="22"/>
          <w:u w:val="single"/>
        </w:rPr>
        <w:t>DESTINATARIOS</w:t>
      </w:r>
      <w:r w:rsidR="002D43F4" w:rsidRPr="00D40DA9">
        <w:rPr>
          <w:rFonts w:ascii="Calibri" w:eastAsia="Calibri" w:hAnsi="Calibri" w:cs="Calibri"/>
          <w:sz w:val="22"/>
          <w:szCs w:val="22"/>
        </w:rPr>
        <w:t xml:space="preserve">: </w:t>
      </w:r>
      <w:r w:rsidR="00143698" w:rsidRPr="00143698">
        <w:rPr>
          <w:rFonts w:ascii="Calibri" w:eastAsia="Calibri" w:hAnsi="Calibri" w:cs="Calibri"/>
          <w:sz w:val="22"/>
          <w:szCs w:val="22"/>
        </w:rPr>
        <w:t>Dirigido al personal que trabaja en el ámbito de las relaciones laborales y con la aplicación ROR-SIGP</w:t>
      </w:r>
      <w:r w:rsidR="00143698" w:rsidRPr="001B09CC">
        <w:rPr>
          <w:rFonts w:ascii="Calibri" w:eastAsia="Calibri" w:hAnsi="Calibri" w:cs="Calibri"/>
          <w:b/>
          <w:sz w:val="22"/>
          <w:szCs w:val="22"/>
          <w:u w:val="single"/>
        </w:rPr>
        <w:t xml:space="preserve"> </w:t>
      </w:r>
    </w:p>
    <w:p w14:paraId="2AF05F0F" w14:textId="73C7CCEC" w:rsidR="002D43F4" w:rsidRPr="00D40DA9" w:rsidRDefault="002D43F4" w:rsidP="00E14900">
      <w:pPr>
        <w:spacing w:after="120"/>
        <w:jc w:val="both"/>
        <w:rPr>
          <w:rFonts w:ascii="Calibri" w:eastAsia="Calibri" w:hAnsi="Calibri" w:cs="Calibri"/>
          <w:sz w:val="22"/>
          <w:szCs w:val="22"/>
        </w:rPr>
      </w:pPr>
      <w:r w:rsidRPr="001B09CC">
        <w:rPr>
          <w:rFonts w:ascii="Calibri" w:eastAsia="Calibri" w:hAnsi="Calibri" w:cs="Calibri"/>
          <w:b/>
          <w:sz w:val="22"/>
          <w:szCs w:val="22"/>
          <w:u w:val="single"/>
        </w:rPr>
        <w:t>HORAS</w:t>
      </w:r>
      <w:r w:rsidRPr="001B09CC">
        <w:rPr>
          <w:rFonts w:ascii="Calibri" w:eastAsia="Calibri" w:hAnsi="Calibri" w:cs="Calibri"/>
          <w:sz w:val="22"/>
          <w:szCs w:val="22"/>
          <w:u w:val="single"/>
        </w:rPr>
        <w:t xml:space="preserve"> </w:t>
      </w:r>
      <w:r w:rsidRPr="001B09CC">
        <w:rPr>
          <w:rFonts w:ascii="Calibri" w:eastAsia="Calibri" w:hAnsi="Calibri" w:cs="Calibri"/>
          <w:b/>
          <w:sz w:val="22"/>
          <w:szCs w:val="22"/>
          <w:u w:val="single"/>
        </w:rPr>
        <w:t>LECTIVAS</w:t>
      </w:r>
      <w:r w:rsidRPr="00D40DA9">
        <w:rPr>
          <w:rFonts w:ascii="Calibri" w:eastAsia="Calibri" w:hAnsi="Calibri" w:cs="Calibri"/>
          <w:sz w:val="22"/>
          <w:szCs w:val="22"/>
        </w:rPr>
        <w:t xml:space="preserve">: </w:t>
      </w:r>
      <w:r w:rsidR="00143698">
        <w:rPr>
          <w:rFonts w:ascii="Calibri" w:eastAsia="Calibri" w:hAnsi="Calibri" w:cs="Calibri"/>
          <w:sz w:val="22"/>
          <w:szCs w:val="22"/>
        </w:rPr>
        <w:t>6</w:t>
      </w:r>
      <w:r w:rsidR="00753AD6" w:rsidRPr="00D40DA9">
        <w:rPr>
          <w:rFonts w:ascii="Calibri" w:eastAsia="Calibri" w:hAnsi="Calibri" w:cs="Calibri"/>
          <w:sz w:val="22"/>
          <w:szCs w:val="22"/>
        </w:rPr>
        <w:t xml:space="preserve"> </w:t>
      </w:r>
      <w:r w:rsidR="00B34D0D" w:rsidRPr="00D40DA9">
        <w:rPr>
          <w:rFonts w:ascii="Calibri" w:eastAsia="Calibri" w:hAnsi="Calibri" w:cs="Calibri"/>
          <w:sz w:val="22"/>
          <w:szCs w:val="22"/>
        </w:rPr>
        <w:t>horas</w:t>
      </w:r>
      <w:r w:rsidR="002B3E92" w:rsidRPr="00D40DA9">
        <w:rPr>
          <w:rFonts w:ascii="Calibri" w:eastAsia="Calibri" w:hAnsi="Calibri" w:cs="Calibri"/>
          <w:sz w:val="22"/>
          <w:szCs w:val="22"/>
        </w:rPr>
        <w:t xml:space="preserve"> </w:t>
      </w:r>
    </w:p>
    <w:p w14:paraId="58CB9FDE" w14:textId="3A415B79" w:rsidR="006D3CD5" w:rsidRPr="00D40DA9" w:rsidRDefault="00FC3E92" w:rsidP="00E14900">
      <w:pPr>
        <w:spacing w:after="120"/>
        <w:jc w:val="both"/>
        <w:rPr>
          <w:rFonts w:ascii="Calibri" w:eastAsia="Calibri" w:hAnsi="Calibri" w:cs="Calibri"/>
          <w:sz w:val="22"/>
          <w:szCs w:val="22"/>
        </w:rPr>
      </w:pPr>
      <w:r w:rsidRPr="001B09CC">
        <w:rPr>
          <w:rFonts w:ascii="Calibri" w:eastAsia="Calibri" w:hAnsi="Calibri" w:cs="Calibri"/>
          <w:b/>
          <w:sz w:val="22"/>
          <w:szCs w:val="22"/>
          <w:u w:val="single"/>
        </w:rPr>
        <w:t>MODALIDAD</w:t>
      </w:r>
      <w:r w:rsidRPr="00D40DA9">
        <w:rPr>
          <w:rFonts w:ascii="Calibri" w:eastAsia="Calibri" w:hAnsi="Calibri" w:cs="Calibri"/>
          <w:b/>
          <w:sz w:val="22"/>
          <w:szCs w:val="22"/>
        </w:rPr>
        <w:t xml:space="preserve">: </w:t>
      </w:r>
      <w:r w:rsidR="003A5B08">
        <w:rPr>
          <w:rFonts w:ascii="Calibri" w:eastAsia="Calibri" w:hAnsi="Calibri" w:cs="Calibri"/>
          <w:bCs/>
          <w:sz w:val="22"/>
          <w:szCs w:val="22"/>
        </w:rPr>
        <w:t>Presencial por v</w:t>
      </w:r>
      <w:r w:rsidR="00F509AF" w:rsidRPr="00D40DA9">
        <w:rPr>
          <w:rFonts w:ascii="Calibri" w:eastAsia="Calibri" w:hAnsi="Calibri" w:cs="Calibri"/>
          <w:sz w:val="22"/>
          <w:szCs w:val="22"/>
        </w:rPr>
        <w:t>ideoconferencia</w:t>
      </w:r>
      <w:r w:rsidR="006D3CD5" w:rsidRPr="00D40DA9">
        <w:rPr>
          <w:rFonts w:ascii="Calibri" w:eastAsia="Calibri" w:hAnsi="Calibri" w:cs="Calibri"/>
          <w:sz w:val="22"/>
          <w:szCs w:val="22"/>
        </w:rPr>
        <w:t xml:space="preserve"> a través de la plataforma “</w:t>
      </w:r>
      <w:r w:rsidR="00143698">
        <w:rPr>
          <w:rFonts w:ascii="Calibri" w:eastAsia="Calibri" w:hAnsi="Calibri" w:cs="Calibri"/>
          <w:sz w:val="22"/>
          <w:szCs w:val="22"/>
        </w:rPr>
        <w:t>TEAMS</w:t>
      </w:r>
      <w:r w:rsidR="006D3CD5" w:rsidRPr="00D40DA9">
        <w:rPr>
          <w:rFonts w:ascii="Calibri" w:eastAsia="Calibri" w:hAnsi="Calibri" w:cs="Calibri"/>
          <w:sz w:val="22"/>
          <w:szCs w:val="22"/>
        </w:rPr>
        <w:t xml:space="preserve">”.  </w:t>
      </w:r>
    </w:p>
    <w:p w14:paraId="440483BF" w14:textId="77777777" w:rsidR="008D7491" w:rsidRPr="00D40DA9" w:rsidRDefault="008D7491" w:rsidP="00E14900">
      <w:pPr>
        <w:spacing w:after="120"/>
        <w:jc w:val="both"/>
        <w:rPr>
          <w:rFonts w:ascii="Calibri" w:eastAsia="Calibri" w:hAnsi="Calibri" w:cs="Calibri"/>
          <w:color w:val="0033CC"/>
          <w:sz w:val="22"/>
          <w:szCs w:val="22"/>
        </w:rPr>
      </w:pPr>
    </w:p>
    <w:tbl>
      <w:tblPr>
        <w:tblStyle w:val="Tablaconcuadrcula"/>
        <w:tblW w:w="9495" w:type="dxa"/>
        <w:tblLook w:val="04A0" w:firstRow="1" w:lastRow="0" w:firstColumn="1" w:lastColumn="0" w:noHBand="0" w:noVBand="1"/>
      </w:tblPr>
      <w:tblGrid>
        <w:gridCol w:w="2093"/>
        <w:gridCol w:w="7402"/>
      </w:tblGrid>
      <w:tr w:rsidR="004F4BBF" w14:paraId="43BA5C61" w14:textId="77777777" w:rsidTr="004F4BBF">
        <w:tc>
          <w:tcPr>
            <w:tcW w:w="9495" w:type="dxa"/>
            <w:gridSpan w:val="2"/>
            <w:shd w:val="clear" w:color="auto" w:fill="365F91" w:themeFill="accent1" w:themeFillShade="BF"/>
          </w:tcPr>
          <w:p w14:paraId="4914F2FB" w14:textId="42C909E8" w:rsidR="004F4BBF" w:rsidRDefault="004F4BBF" w:rsidP="001B09CC">
            <w:pPr>
              <w:jc w:val="center"/>
              <w:rPr>
                <w:rFonts w:ascii="Calibri" w:eastAsia="Calibri" w:hAnsi="Calibri" w:cs="Calibri"/>
                <w:b/>
                <w:color w:val="000000"/>
                <w:sz w:val="24"/>
                <w:szCs w:val="24"/>
              </w:rPr>
            </w:pPr>
            <w:r w:rsidRPr="004F4BBF">
              <w:rPr>
                <w:rFonts w:ascii="Calibri" w:eastAsia="Calibri" w:hAnsi="Calibri" w:cs="Calibri"/>
                <w:b/>
                <w:color w:val="FFFFFF" w:themeColor="background1"/>
                <w:sz w:val="24"/>
                <w:szCs w:val="24"/>
              </w:rPr>
              <w:t>PROGRAMA</w:t>
            </w:r>
          </w:p>
        </w:tc>
      </w:tr>
      <w:tr w:rsidR="002B660D" w14:paraId="1FF088B7" w14:textId="77777777" w:rsidTr="000B7FEF">
        <w:tc>
          <w:tcPr>
            <w:tcW w:w="9495" w:type="dxa"/>
            <w:gridSpan w:val="2"/>
            <w:shd w:val="clear" w:color="auto" w:fill="D9D9D9" w:themeFill="background1" w:themeFillShade="D9"/>
          </w:tcPr>
          <w:p w14:paraId="7030EC92" w14:textId="0C779FFA" w:rsidR="002B660D" w:rsidRDefault="009C2551" w:rsidP="00B1797D">
            <w:pPr>
              <w:rPr>
                <w:rFonts w:ascii="Calibri" w:eastAsia="Calibri" w:hAnsi="Calibri" w:cs="Calibri"/>
                <w:b/>
                <w:color w:val="000000"/>
                <w:sz w:val="24"/>
                <w:szCs w:val="24"/>
              </w:rPr>
            </w:pPr>
            <w:r>
              <w:rPr>
                <w:rFonts w:ascii="Calibri" w:eastAsia="Calibri" w:hAnsi="Calibri" w:cs="Calibri"/>
                <w:b/>
                <w:bCs/>
                <w:iCs/>
                <w:color w:val="365F91" w:themeColor="accent1" w:themeShade="BF"/>
                <w:sz w:val="24"/>
                <w:szCs w:val="24"/>
              </w:rPr>
              <w:t xml:space="preserve">LUNES </w:t>
            </w:r>
            <w:r w:rsidR="00D2728B">
              <w:rPr>
                <w:rFonts w:ascii="Calibri" w:eastAsia="Calibri" w:hAnsi="Calibri" w:cs="Calibri"/>
                <w:b/>
                <w:bCs/>
                <w:iCs/>
                <w:color w:val="365F91" w:themeColor="accent1" w:themeShade="BF"/>
                <w:sz w:val="24"/>
                <w:szCs w:val="24"/>
              </w:rPr>
              <w:t>7 DE ABRIL</w:t>
            </w:r>
            <w:r w:rsidR="00A9511E">
              <w:rPr>
                <w:rFonts w:ascii="Calibri" w:eastAsia="Calibri" w:hAnsi="Calibri" w:cs="Calibri"/>
                <w:b/>
                <w:bCs/>
                <w:iCs/>
                <w:color w:val="365F91" w:themeColor="accent1" w:themeShade="BF"/>
                <w:sz w:val="24"/>
                <w:szCs w:val="24"/>
              </w:rPr>
              <w:t xml:space="preserve"> DE 202</w:t>
            </w:r>
            <w:r w:rsidR="002E5875">
              <w:rPr>
                <w:rFonts w:ascii="Calibri" w:eastAsia="Calibri" w:hAnsi="Calibri" w:cs="Calibri"/>
                <w:b/>
                <w:bCs/>
                <w:iCs/>
                <w:color w:val="365F91" w:themeColor="accent1" w:themeShade="BF"/>
                <w:sz w:val="24"/>
                <w:szCs w:val="24"/>
              </w:rPr>
              <w:t>5</w:t>
            </w:r>
          </w:p>
        </w:tc>
      </w:tr>
      <w:tr w:rsidR="002B660D" w14:paraId="596B5024" w14:textId="77777777" w:rsidTr="000B7FEF">
        <w:tc>
          <w:tcPr>
            <w:tcW w:w="2093" w:type="dxa"/>
          </w:tcPr>
          <w:p w14:paraId="4C72A59F" w14:textId="4A4E3F47" w:rsidR="002B660D" w:rsidRPr="00374E25" w:rsidRDefault="002B660D" w:rsidP="00D40DA9">
            <w:pPr>
              <w:spacing w:before="90" w:line="276" w:lineRule="auto"/>
              <w:rPr>
                <w:rFonts w:asciiTheme="minorHAnsi" w:hAnsiTheme="minorHAnsi" w:cstheme="minorHAnsi"/>
                <w:b/>
                <w:bCs/>
                <w:iCs/>
                <w:color w:val="365F91" w:themeColor="accent1" w:themeShade="BF"/>
                <w:sz w:val="22"/>
                <w:szCs w:val="22"/>
              </w:rPr>
            </w:pPr>
            <w:r w:rsidRPr="00374E25">
              <w:rPr>
                <w:rFonts w:asciiTheme="minorHAnsi" w:hAnsiTheme="minorHAnsi" w:cstheme="minorHAnsi"/>
                <w:b/>
                <w:bCs/>
                <w:iCs/>
                <w:color w:val="365F91" w:themeColor="accent1" w:themeShade="BF"/>
                <w:sz w:val="22"/>
                <w:szCs w:val="22"/>
              </w:rPr>
              <w:t>9:</w:t>
            </w:r>
            <w:r w:rsidR="004D777E">
              <w:rPr>
                <w:rFonts w:asciiTheme="minorHAnsi" w:hAnsiTheme="minorHAnsi" w:cstheme="minorHAnsi"/>
                <w:b/>
                <w:bCs/>
                <w:iCs/>
                <w:color w:val="365F91" w:themeColor="accent1" w:themeShade="BF"/>
                <w:sz w:val="22"/>
                <w:szCs w:val="22"/>
              </w:rPr>
              <w:t>00</w:t>
            </w:r>
            <w:r w:rsidRPr="00374E25">
              <w:rPr>
                <w:rFonts w:asciiTheme="minorHAnsi" w:hAnsiTheme="minorHAnsi" w:cstheme="minorHAnsi"/>
                <w:b/>
                <w:bCs/>
                <w:iCs/>
                <w:color w:val="365F91" w:themeColor="accent1" w:themeShade="BF"/>
                <w:sz w:val="22"/>
                <w:szCs w:val="22"/>
              </w:rPr>
              <w:t>-</w:t>
            </w:r>
            <w:r w:rsidR="00773B69" w:rsidRPr="00374E25">
              <w:rPr>
                <w:rFonts w:asciiTheme="minorHAnsi" w:hAnsiTheme="minorHAnsi" w:cstheme="minorHAnsi"/>
                <w:b/>
                <w:bCs/>
                <w:iCs/>
                <w:color w:val="365F91" w:themeColor="accent1" w:themeShade="BF"/>
                <w:sz w:val="22"/>
                <w:szCs w:val="22"/>
              </w:rPr>
              <w:t>1</w:t>
            </w:r>
            <w:r w:rsidR="004D777E">
              <w:rPr>
                <w:rFonts w:asciiTheme="minorHAnsi" w:hAnsiTheme="minorHAnsi" w:cstheme="minorHAnsi"/>
                <w:b/>
                <w:bCs/>
                <w:iCs/>
                <w:color w:val="365F91" w:themeColor="accent1" w:themeShade="BF"/>
                <w:sz w:val="22"/>
                <w:szCs w:val="22"/>
              </w:rPr>
              <w:t>0</w:t>
            </w:r>
            <w:r w:rsidRPr="00374E25">
              <w:rPr>
                <w:rFonts w:asciiTheme="minorHAnsi" w:hAnsiTheme="minorHAnsi" w:cstheme="minorHAnsi"/>
                <w:b/>
                <w:bCs/>
                <w:iCs/>
                <w:color w:val="365F91" w:themeColor="accent1" w:themeShade="BF"/>
                <w:sz w:val="22"/>
                <w:szCs w:val="22"/>
              </w:rPr>
              <w:t>:</w:t>
            </w:r>
            <w:r w:rsidR="004D777E">
              <w:rPr>
                <w:rFonts w:asciiTheme="minorHAnsi" w:hAnsiTheme="minorHAnsi" w:cstheme="minorHAnsi"/>
                <w:b/>
                <w:bCs/>
                <w:iCs/>
                <w:color w:val="365F91" w:themeColor="accent1" w:themeShade="BF"/>
                <w:sz w:val="22"/>
                <w:szCs w:val="22"/>
              </w:rPr>
              <w:t>3</w:t>
            </w:r>
            <w:r w:rsidRPr="00374E25">
              <w:rPr>
                <w:rFonts w:asciiTheme="minorHAnsi" w:hAnsiTheme="minorHAnsi" w:cstheme="minorHAnsi"/>
                <w:b/>
                <w:bCs/>
                <w:iCs/>
                <w:color w:val="365F91" w:themeColor="accent1" w:themeShade="BF"/>
                <w:sz w:val="22"/>
                <w:szCs w:val="22"/>
              </w:rPr>
              <w:t>0</w:t>
            </w:r>
          </w:p>
          <w:p w14:paraId="6A726B94" w14:textId="77777777" w:rsidR="00FF4B3F" w:rsidRPr="00374E25" w:rsidRDefault="00FF4B3F" w:rsidP="00D40DA9">
            <w:pPr>
              <w:spacing w:before="90" w:line="276" w:lineRule="auto"/>
              <w:rPr>
                <w:rFonts w:asciiTheme="minorHAnsi" w:hAnsiTheme="minorHAnsi" w:cstheme="minorHAnsi"/>
                <w:b/>
                <w:bCs/>
                <w:iCs/>
                <w:color w:val="365F91" w:themeColor="accent1" w:themeShade="BF"/>
                <w:sz w:val="22"/>
                <w:szCs w:val="22"/>
              </w:rPr>
            </w:pPr>
          </w:p>
          <w:p w14:paraId="33F8B079" w14:textId="77777777" w:rsidR="00D61413" w:rsidRPr="00374E25" w:rsidRDefault="00D61413" w:rsidP="00D40DA9">
            <w:pPr>
              <w:rPr>
                <w:rFonts w:ascii="Calibri" w:eastAsia="Calibri" w:hAnsi="Calibri" w:cs="Calibri"/>
                <w:b/>
                <w:bCs/>
                <w:iCs/>
                <w:color w:val="365F91" w:themeColor="accent1" w:themeShade="BF"/>
                <w:sz w:val="24"/>
                <w:szCs w:val="24"/>
              </w:rPr>
            </w:pPr>
          </w:p>
          <w:p w14:paraId="44CA1AD6" w14:textId="77777777" w:rsidR="00D61413" w:rsidRPr="00374E25" w:rsidRDefault="00D61413" w:rsidP="00D40DA9">
            <w:pPr>
              <w:rPr>
                <w:rFonts w:ascii="Calibri" w:eastAsia="Calibri" w:hAnsi="Calibri" w:cs="Calibri"/>
                <w:b/>
                <w:bCs/>
                <w:iCs/>
                <w:color w:val="365F91" w:themeColor="accent1" w:themeShade="BF"/>
                <w:sz w:val="24"/>
                <w:szCs w:val="24"/>
              </w:rPr>
            </w:pPr>
          </w:p>
          <w:p w14:paraId="116B2F8C" w14:textId="77777777" w:rsidR="00FF4B3F" w:rsidRPr="00374E25" w:rsidRDefault="00FF4B3F" w:rsidP="00D40DA9">
            <w:pPr>
              <w:rPr>
                <w:rFonts w:asciiTheme="minorHAnsi" w:hAnsiTheme="minorHAnsi" w:cstheme="minorHAnsi"/>
                <w:b/>
                <w:bCs/>
                <w:iCs/>
                <w:color w:val="365F91" w:themeColor="accent1" w:themeShade="BF"/>
                <w:sz w:val="22"/>
                <w:szCs w:val="22"/>
              </w:rPr>
            </w:pPr>
          </w:p>
          <w:p w14:paraId="69B988B4" w14:textId="5E0E50EA" w:rsidR="00D61413" w:rsidRPr="00374E25" w:rsidRDefault="00D61413" w:rsidP="00D40DA9">
            <w:pPr>
              <w:rPr>
                <w:rFonts w:ascii="Calibri" w:eastAsia="Calibri" w:hAnsi="Calibri" w:cs="Calibri"/>
                <w:b/>
                <w:bCs/>
                <w:iCs/>
                <w:color w:val="365F91" w:themeColor="accent1" w:themeShade="BF"/>
                <w:sz w:val="24"/>
                <w:szCs w:val="24"/>
              </w:rPr>
            </w:pPr>
          </w:p>
        </w:tc>
        <w:tc>
          <w:tcPr>
            <w:tcW w:w="7402" w:type="dxa"/>
          </w:tcPr>
          <w:p w14:paraId="5DF61084" w14:textId="345306DC" w:rsidR="001B09CC" w:rsidRPr="003507E4" w:rsidRDefault="002B660D" w:rsidP="0020476B">
            <w:pPr>
              <w:pStyle w:val="Textoindependiente2"/>
              <w:spacing w:before="90" w:beforeAutospacing="0" w:after="90" w:afterAutospacing="0"/>
              <w:rPr>
                <w:bCs/>
                <w:i/>
                <w:iCs/>
                <w:color w:val="365F91" w:themeColor="accent1" w:themeShade="BF"/>
              </w:rPr>
            </w:pPr>
            <w:r w:rsidRPr="004B4721">
              <w:rPr>
                <w:bCs/>
                <w:color w:val="365F91" w:themeColor="accent1" w:themeShade="BF"/>
                <w:sz w:val="28"/>
                <w:szCs w:val="28"/>
              </w:rPr>
              <w:t xml:space="preserve">Presentación </w:t>
            </w:r>
            <w:r w:rsidR="001B09CC" w:rsidRPr="004B4721">
              <w:rPr>
                <w:bCs/>
                <w:color w:val="365F91" w:themeColor="accent1" w:themeShade="BF"/>
                <w:sz w:val="28"/>
                <w:szCs w:val="28"/>
              </w:rPr>
              <w:t xml:space="preserve">del </w:t>
            </w:r>
            <w:r w:rsidRPr="004B4721">
              <w:rPr>
                <w:bCs/>
                <w:color w:val="365F91" w:themeColor="accent1" w:themeShade="BF"/>
                <w:sz w:val="28"/>
                <w:szCs w:val="28"/>
              </w:rPr>
              <w:t>Curso.</w:t>
            </w:r>
            <w:r w:rsidR="00773B69" w:rsidRPr="004B4721">
              <w:rPr>
                <w:bCs/>
                <w:color w:val="365F91" w:themeColor="accent1" w:themeShade="BF"/>
                <w:sz w:val="28"/>
                <w:szCs w:val="28"/>
              </w:rPr>
              <w:t xml:space="preserve"> </w:t>
            </w:r>
          </w:p>
          <w:p w14:paraId="1996A0F7" w14:textId="703AF9B0" w:rsidR="002E5875" w:rsidRPr="004B39DA" w:rsidRDefault="002E5875" w:rsidP="002E5875">
            <w:pPr>
              <w:pStyle w:val="Ttulo1"/>
              <w:spacing w:before="120"/>
              <w:ind w:right="-108"/>
              <w:jc w:val="both"/>
              <w:rPr>
                <w:rFonts w:ascii="Calibri" w:hAnsi="Calibri" w:cs="Calibri"/>
                <w:b w:val="0"/>
                <w:bCs w:val="0"/>
                <w:color w:val="000000"/>
                <w:sz w:val="22"/>
                <w:szCs w:val="22"/>
              </w:rPr>
            </w:pPr>
            <w:r w:rsidRPr="004B39DA">
              <w:rPr>
                <w:rFonts w:ascii="Calibri" w:hAnsi="Calibri" w:cs="Calibri"/>
                <w:b w:val="0"/>
                <w:bCs w:val="0"/>
                <w:color w:val="000000"/>
                <w:sz w:val="22"/>
                <w:szCs w:val="22"/>
              </w:rPr>
              <w:t xml:space="preserve">La representación colectiva de los funcionarios públicos y del personal laboral. Tipos de representación unitaria: delegados de personal, comité de empresa y junta de personal. </w:t>
            </w:r>
          </w:p>
          <w:p w14:paraId="42A9E717" w14:textId="77777777" w:rsidR="002E5875" w:rsidRPr="004B39DA" w:rsidRDefault="002E5875" w:rsidP="002E5875">
            <w:pPr>
              <w:pStyle w:val="Ttulo1"/>
              <w:spacing w:before="120"/>
              <w:ind w:right="-108"/>
              <w:jc w:val="both"/>
              <w:rPr>
                <w:bCs w:val="0"/>
                <w:i/>
                <w:sz w:val="22"/>
                <w:szCs w:val="22"/>
              </w:rPr>
            </w:pPr>
            <w:r w:rsidRPr="004B39DA">
              <w:rPr>
                <w:bCs w:val="0"/>
                <w:i/>
                <w:sz w:val="22"/>
                <w:szCs w:val="22"/>
              </w:rPr>
              <w:t xml:space="preserve">Natalia Guerrero Hernández. Subdirección General de Relaciones Laborales. </w:t>
            </w:r>
          </w:p>
          <w:p w14:paraId="0B134283" w14:textId="77777777" w:rsidR="002E5875" w:rsidRPr="004B39DA" w:rsidRDefault="002E5875" w:rsidP="002E5875">
            <w:pPr>
              <w:pStyle w:val="Ttulo1"/>
              <w:spacing w:before="120"/>
              <w:ind w:right="-108"/>
              <w:jc w:val="both"/>
              <w:rPr>
                <w:bCs w:val="0"/>
                <w:i/>
                <w:sz w:val="22"/>
                <w:szCs w:val="22"/>
              </w:rPr>
            </w:pPr>
            <w:r w:rsidRPr="004B39DA">
              <w:rPr>
                <w:bCs w:val="0"/>
                <w:i/>
                <w:sz w:val="22"/>
                <w:szCs w:val="22"/>
              </w:rPr>
              <w:t>Dirección General de la Función Pública</w:t>
            </w:r>
          </w:p>
          <w:p w14:paraId="0DBE5263" w14:textId="77777777" w:rsidR="002B660D" w:rsidRDefault="002B660D" w:rsidP="002E5875">
            <w:pPr>
              <w:pStyle w:val="Textoindependiente2"/>
              <w:spacing w:before="90" w:beforeAutospacing="0" w:after="90" w:afterAutospacing="0"/>
              <w:rPr>
                <w:rFonts w:ascii="Calibri" w:eastAsia="Calibri" w:hAnsi="Calibri" w:cs="Calibri"/>
                <w:b w:val="0"/>
                <w:color w:val="000000"/>
                <w:sz w:val="24"/>
                <w:szCs w:val="24"/>
              </w:rPr>
            </w:pPr>
          </w:p>
        </w:tc>
      </w:tr>
      <w:tr w:rsidR="00D218C8" w14:paraId="6F7B5BE2" w14:textId="77777777" w:rsidTr="00887DC3">
        <w:tc>
          <w:tcPr>
            <w:tcW w:w="2093" w:type="dxa"/>
            <w:tcBorders>
              <w:bottom w:val="single" w:sz="4" w:space="0" w:color="000000"/>
            </w:tcBorders>
          </w:tcPr>
          <w:p w14:paraId="04EE6D6B" w14:textId="6BFFB1FA" w:rsidR="00D218C8" w:rsidRPr="00374E25" w:rsidRDefault="00D218C8">
            <w:pPr>
              <w:rPr>
                <w:rFonts w:ascii="Calibri" w:eastAsia="Calibri" w:hAnsi="Calibri" w:cs="Calibri"/>
                <w:b/>
                <w:bCs/>
                <w:iCs/>
                <w:color w:val="365F91" w:themeColor="accent1" w:themeShade="BF"/>
                <w:sz w:val="24"/>
                <w:szCs w:val="24"/>
              </w:rPr>
            </w:pPr>
            <w:r w:rsidRPr="00374E25">
              <w:rPr>
                <w:rFonts w:asciiTheme="minorHAnsi" w:hAnsiTheme="minorHAnsi" w:cstheme="minorHAnsi"/>
                <w:b/>
                <w:bCs/>
                <w:iCs/>
                <w:color w:val="365F91" w:themeColor="accent1" w:themeShade="BF"/>
                <w:sz w:val="22"/>
                <w:szCs w:val="22"/>
              </w:rPr>
              <w:t>1</w:t>
            </w:r>
            <w:r w:rsidR="004D777E">
              <w:rPr>
                <w:rFonts w:asciiTheme="minorHAnsi" w:hAnsiTheme="minorHAnsi" w:cstheme="minorHAnsi"/>
                <w:b/>
                <w:bCs/>
                <w:iCs/>
                <w:color w:val="365F91" w:themeColor="accent1" w:themeShade="BF"/>
                <w:sz w:val="22"/>
                <w:szCs w:val="22"/>
              </w:rPr>
              <w:t>0</w:t>
            </w:r>
            <w:r w:rsidRPr="00374E25">
              <w:rPr>
                <w:rFonts w:asciiTheme="minorHAnsi" w:hAnsiTheme="minorHAnsi" w:cstheme="minorHAnsi"/>
                <w:b/>
                <w:bCs/>
                <w:iCs/>
                <w:color w:val="365F91" w:themeColor="accent1" w:themeShade="BF"/>
                <w:sz w:val="22"/>
                <w:szCs w:val="22"/>
              </w:rPr>
              <w:t>:</w:t>
            </w:r>
            <w:r w:rsidR="004D777E">
              <w:rPr>
                <w:rFonts w:asciiTheme="minorHAnsi" w:hAnsiTheme="minorHAnsi" w:cstheme="minorHAnsi"/>
                <w:b/>
                <w:bCs/>
                <w:iCs/>
                <w:color w:val="365F91" w:themeColor="accent1" w:themeShade="BF"/>
                <w:sz w:val="22"/>
                <w:szCs w:val="22"/>
              </w:rPr>
              <w:t>3</w:t>
            </w:r>
            <w:r w:rsidRPr="00374E25">
              <w:rPr>
                <w:rFonts w:asciiTheme="minorHAnsi" w:hAnsiTheme="minorHAnsi" w:cstheme="minorHAnsi"/>
                <w:b/>
                <w:bCs/>
                <w:iCs/>
                <w:color w:val="365F91" w:themeColor="accent1" w:themeShade="BF"/>
                <w:sz w:val="22"/>
                <w:szCs w:val="22"/>
              </w:rPr>
              <w:t>0-1</w:t>
            </w:r>
            <w:r w:rsidR="0020476B">
              <w:rPr>
                <w:rFonts w:asciiTheme="minorHAnsi" w:hAnsiTheme="minorHAnsi" w:cstheme="minorHAnsi"/>
                <w:b/>
                <w:bCs/>
                <w:iCs/>
                <w:color w:val="365F91" w:themeColor="accent1" w:themeShade="BF"/>
                <w:sz w:val="22"/>
                <w:szCs w:val="22"/>
              </w:rPr>
              <w:t>1</w:t>
            </w:r>
            <w:r w:rsidRPr="00374E25">
              <w:rPr>
                <w:rFonts w:asciiTheme="minorHAnsi" w:hAnsiTheme="minorHAnsi" w:cstheme="minorHAnsi"/>
                <w:b/>
                <w:bCs/>
                <w:iCs/>
                <w:color w:val="365F91" w:themeColor="accent1" w:themeShade="BF"/>
                <w:sz w:val="22"/>
                <w:szCs w:val="22"/>
              </w:rPr>
              <w:t>:</w:t>
            </w:r>
            <w:r w:rsidR="004D777E">
              <w:rPr>
                <w:rFonts w:asciiTheme="minorHAnsi" w:hAnsiTheme="minorHAnsi" w:cstheme="minorHAnsi"/>
                <w:b/>
                <w:bCs/>
                <w:iCs/>
                <w:color w:val="365F91" w:themeColor="accent1" w:themeShade="BF"/>
                <w:sz w:val="22"/>
                <w:szCs w:val="22"/>
              </w:rPr>
              <w:t>0</w:t>
            </w:r>
            <w:r w:rsidRPr="00374E25">
              <w:rPr>
                <w:rFonts w:asciiTheme="minorHAnsi" w:hAnsiTheme="minorHAnsi" w:cstheme="minorHAnsi"/>
                <w:b/>
                <w:bCs/>
                <w:iCs/>
                <w:color w:val="365F91" w:themeColor="accent1" w:themeShade="BF"/>
                <w:sz w:val="22"/>
                <w:szCs w:val="22"/>
              </w:rPr>
              <w:t>0</w:t>
            </w:r>
          </w:p>
        </w:tc>
        <w:tc>
          <w:tcPr>
            <w:tcW w:w="7402" w:type="dxa"/>
            <w:tcBorders>
              <w:bottom w:val="single" w:sz="4" w:space="0" w:color="000000"/>
            </w:tcBorders>
          </w:tcPr>
          <w:p w14:paraId="49E84A68" w14:textId="7514F072" w:rsidR="00D218C8" w:rsidRPr="00887DC3" w:rsidRDefault="00D218C8">
            <w:pPr>
              <w:rPr>
                <w:rFonts w:ascii="Calibri" w:eastAsia="Calibri" w:hAnsi="Calibri" w:cs="Calibri"/>
                <w:b/>
                <w:i/>
                <w:iCs/>
                <w:color w:val="000000"/>
                <w:sz w:val="24"/>
                <w:szCs w:val="24"/>
              </w:rPr>
            </w:pPr>
            <w:r w:rsidRPr="00887DC3">
              <w:rPr>
                <w:rFonts w:asciiTheme="minorHAnsi" w:hAnsiTheme="minorHAnsi" w:cstheme="minorHAnsi"/>
                <w:b/>
                <w:i/>
                <w:iCs/>
                <w:color w:val="365F91" w:themeColor="accent1" w:themeShade="BF"/>
                <w:sz w:val="22"/>
                <w:szCs w:val="22"/>
              </w:rPr>
              <w:t>Pausa (café)</w:t>
            </w:r>
          </w:p>
        </w:tc>
      </w:tr>
      <w:tr w:rsidR="00D218C8" w14:paraId="5940D75B" w14:textId="77777777" w:rsidTr="00887DC3">
        <w:tc>
          <w:tcPr>
            <w:tcW w:w="2093" w:type="dxa"/>
            <w:tcBorders>
              <w:bottom w:val="single" w:sz="4" w:space="0" w:color="auto"/>
            </w:tcBorders>
          </w:tcPr>
          <w:p w14:paraId="2DF3066D" w14:textId="65621A89" w:rsidR="00D218C8" w:rsidRPr="00374E25" w:rsidRDefault="00D218C8" w:rsidP="00D40DA9">
            <w:pPr>
              <w:spacing w:before="90" w:line="276" w:lineRule="auto"/>
              <w:rPr>
                <w:rFonts w:asciiTheme="minorHAnsi" w:hAnsiTheme="minorHAnsi" w:cstheme="minorHAnsi"/>
                <w:b/>
                <w:bCs/>
                <w:iCs/>
                <w:color w:val="365F91" w:themeColor="accent1" w:themeShade="BF"/>
                <w:sz w:val="22"/>
                <w:szCs w:val="22"/>
              </w:rPr>
            </w:pPr>
            <w:r w:rsidRPr="00374E25">
              <w:rPr>
                <w:rFonts w:asciiTheme="minorHAnsi" w:hAnsiTheme="minorHAnsi" w:cstheme="minorHAnsi"/>
                <w:b/>
                <w:bCs/>
                <w:iCs/>
                <w:color w:val="365F91" w:themeColor="accent1" w:themeShade="BF"/>
                <w:sz w:val="22"/>
                <w:szCs w:val="22"/>
              </w:rPr>
              <w:t>1</w:t>
            </w:r>
            <w:r w:rsidR="0020476B">
              <w:rPr>
                <w:rFonts w:asciiTheme="minorHAnsi" w:hAnsiTheme="minorHAnsi" w:cstheme="minorHAnsi"/>
                <w:b/>
                <w:bCs/>
                <w:iCs/>
                <w:color w:val="365F91" w:themeColor="accent1" w:themeShade="BF"/>
                <w:sz w:val="22"/>
                <w:szCs w:val="22"/>
              </w:rPr>
              <w:t>1</w:t>
            </w:r>
            <w:r w:rsidRPr="00374E25">
              <w:rPr>
                <w:rFonts w:asciiTheme="minorHAnsi" w:hAnsiTheme="minorHAnsi" w:cstheme="minorHAnsi"/>
                <w:b/>
                <w:bCs/>
                <w:iCs/>
                <w:color w:val="365F91" w:themeColor="accent1" w:themeShade="BF"/>
                <w:sz w:val="22"/>
                <w:szCs w:val="22"/>
              </w:rPr>
              <w:t>:</w:t>
            </w:r>
            <w:r w:rsidR="004D777E">
              <w:rPr>
                <w:rFonts w:asciiTheme="minorHAnsi" w:hAnsiTheme="minorHAnsi" w:cstheme="minorHAnsi"/>
                <w:b/>
                <w:bCs/>
                <w:iCs/>
                <w:color w:val="365F91" w:themeColor="accent1" w:themeShade="BF"/>
                <w:sz w:val="22"/>
                <w:szCs w:val="22"/>
              </w:rPr>
              <w:t>0</w:t>
            </w:r>
            <w:r w:rsidRPr="00374E25">
              <w:rPr>
                <w:rFonts w:asciiTheme="minorHAnsi" w:hAnsiTheme="minorHAnsi" w:cstheme="minorHAnsi"/>
                <w:b/>
                <w:bCs/>
                <w:iCs/>
                <w:color w:val="365F91" w:themeColor="accent1" w:themeShade="BF"/>
                <w:sz w:val="22"/>
                <w:szCs w:val="22"/>
              </w:rPr>
              <w:t>0-1</w:t>
            </w:r>
            <w:r w:rsidR="004B39DA">
              <w:rPr>
                <w:rFonts w:asciiTheme="minorHAnsi" w:hAnsiTheme="minorHAnsi" w:cstheme="minorHAnsi"/>
                <w:b/>
                <w:bCs/>
                <w:iCs/>
                <w:color w:val="365F91" w:themeColor="accent1" w:themeShade="BF"/>
                <w:sz w:val="22"/>
                <w:szCs w:val="22"/>
              </w:rPr>
              <w:t>2</w:t>
            </w:r>
            <w:r w:rsidRPr="00374E25">
              <w:rPr>
                <w:rFonts w:asciiTheme="minorHAnsi" w:hAnsiTheme="minorHAnsi" w:cstheme="minorHAnsi"/>
                <w:b/>
                <w:bCs/>
                <w:iCs/>
                <w:color w:val="365F91" w:themeColor="accent1" w:themeShade="BF"/>
                <w:sz w:val="22"/>
                <w:szCs w:val="22"/>
              </w:rPr>
              <w:t>:</w:t>
            </w:r>
            <w:r w:rsidR="004B39DA">
              <w:rPr>
                <w:rFonts w:asciiTheme="minorHAnsi" w:hAnsiTheme="minorHAnsi" w:cstheme="minorHAnsi"/>
                <w:b/>
                <w:bCs/>
                <w:iCs/>
                <w:color w:val="365F91" w:themeColor="accent1" w:themeShade="BF"/>
                <w:sz w:val="22"/>
                <w:szCs w:val="22"/>
              </w:rPr>
              <w:t>3</w:t>
            </w:r>
            <w:r w:rsidRPr="00374E25">
              <w:rPr>
                <w:rFonts w:asciiTheme="minorHAnsi" w:hAnsiTheme="minorHAnsi" w:cstheme="minorHAnsi"/>
                <w:b/>
                <w:bCs/>
                <w:iCs/>
                <w:color w:val="365F91" w:themeColor="accent1" w:themeShade="BF"/>
                <w:sz w:val="22"/>
                <w:szCs w:val="22"/>
              </w:rPr>
              <w:t>0</w:t>
            </w:r>
          </w:p>
          <w:p w14:paraId="6A80E0B7" w14:textId="4C9C2E08" w:rsidR="00D218C8" w:rsidRPr="00374E25" w:rsidRDefault="00D218C8" w:rsidP="00224EA2">
            <w:pPr>
              <w:rPr>
                <w:rFonts w:ascii="Calibri" w:eastAsia="Calibri" w:hAnsi="Calibri" w:cs="Calibri"/>
                <w:b/>
                <w:bCs/>
                <w:iCs/>
                <w:color w:val="365F91" w:themeColor="accent1" w:themeShade="BF"/>
                <w:sz w:val="24"/>
                <w:szCs w:val="24"/>
              </w:rPr>
            </w:pPr>
          </w:p>
        </w:tc>
        <w:tc>
          <w:tcPr>
            <w:tcW w:w="7402" w:type="dxa"/>
            <w:tcBorders>
              <w:bottom w:val="single" w:sz="4" w:space="0" w:color="auto"/>
            </w:tcBorders>
          </w:tcPr>
          <w:p w14:paraId="417F7F6A" w14:textId="146E0C67" w:rsidR="00D218C8" w:rsidRPr="00374E25" w:rsidRDefault="004B39DA" w:rsidP="00D218C8">
            <w:pPr>
              <w:spacing w:before="90" w:line="276" w:lineRule="auto"/>
              <w:jc w:val="both"/>
              <w:rPr>
                <w:rFonts w:asciiTheme="minorHAnsi" w:hAnsiTheme="minorHAnsi" w:cstheme="minorHAnsi"/>
                <w:b/>
                <w:bCs/>
                <w:color w:val="365F91" w:themeColor="accent1" w:themeShade="BF"/>
                <w:sz w:val="28"/>
                <w:szCs w:val="28"/>
              </w:rPr>
            </w:pPr>
            <w:r>
              <w:rPr>
                <w:rFonts w:asciiTheme="minorHAnsi" w:hAnsiTheme="minorHAnsi" w:cstheme="minorHAnsi"/>
                <w:b/>
                <w:bCs/>
                <w:color w:val="365F91" w:themeColor="accent1" w:themeShade="BF"/>
                <w:sz w:val="28"/>
                <w:szCs w:val="28"/>
              </w:rPr>
              <w:t>Orden HAP/535/2015. Instrucción 2021 ROR</w:t>
            </w:r>
            <w:r w:rsidR="00D218C8" w:rsidRPr="00374E25">
              <w:rPr>
                <w:rFonts w:asciiTheme="minorHAnsi" w:hAnsiTheme="minorHAnsi" w:cstheme="minorHAnsi"/>
                <w:b/>
                <w:bCs/>
                <w:color w:val="365F91" w:themeColor="accent1" w:themeShade="BF"/>
                <w:sz w:val="28"/>
                <w:szCs w:val="28"/>
              </w:rPr>
              <w:t xml:space="preserve"> </w:t>
            </w:r>
          </w:p>
          <w:p w14:paraId="6FE90025" w14:textId="77777777" w:rsidR="004B39DA" w:rsidRPr="004B39DA" w:rsidRDefault="004B39DA" w:rsidP="004B39DA">
            <w:pPr>
              <w:pStyle w:val="Ttulo1"/>
              <w:spacing w:before="120"/>
              <w:ind w:right="-108"/>
              <w:jc w:val="both"/>
              <w:rPr>
                <w:rFonts w:ascii="Calibri" w:hAnsi="Calibri" w:cs="Calibri"/>
                <w:b w:val="0"/>
                <w:bCs w:val="0"/>
                <w:color w:val="000000"/>
                <w:sz w:val="22"/>
                <w:szCs w:val="22"/>
              </w:rPr>
            </w:pPr>
            <w:r w:rsidRPr="004B39DA">
              <w:rPr>
                <w:rFonts w:ascii="Calibri" w:hAnsi="Calibri" w:cs="Calibri"/>
                <w:b w:val="0"/>
                <w:bCs w:val="0"/>
                <w:color w:val="000000"/>
                <w:sz w:val="22"/>
                <w:szCs w:val="22"/>
              </w:rPr>
              <w:t>Normativa por la que se regula la organización y funcionamiento del Registro de órganos de representación del personal en el ámbito de la Administración General de Estado: Orden HAP/535/2015. La Instrucción de 2021 sobre el desarrollo y aplicación del Registro de Órganos de Representación.</w:t>
            </w:r>
          </w:p>
          <w:p w14:paraId="58B76F2B" w14:textId="77777777" w:rsidR="004B39DA" w:rsidRPr="004B39DA" w:rsidRDefault="004B39DA" w:rsidP="004B39DA">
            <w:pPr>
              <w:spacing w:before="120" w:after="120"/>
              <w:rPr>
                <w:rFonts w:asciiTheme="minorHAnsi" w:hAnsiTheme="minorHAnsi" w:cstheme="minorHAnsi"/>
                <w:b/>
                <w:i/>
                <w:color w:val="365F91" w:themeColor="accent1" w:themeShade="BF"/>
                <w:sz w:val="22"/>
                <w:szCs w:val="22"/>
              </w:rPr>
            </w:pPr>
            <w:r w:rsidRPr="004B39DA">
              <w:rPr>
                <w:rFonts w:asciiTheme="minorHAnsi" w:hAnsiTheme="minorHAnsi" w:cstheme="minorHAnsi"/>
                <w:b/>
                <w:i/>
                <w:color w:val="365F91" w:themeColor="accent1" w:themeShade="BF"/>
                <w:sz w:val="22"/>
                <w:szCs w:val="22"/>
              </w:rPr>
              <w:t xml:space="preserve">Jorge Camacho Flores. Subdirección General de Relaciones Laborales. </w:t>
            </w:r>
          </w:p>
          <w:p w14:paraId="1030BBD6" w14:textId="77777777" w:rsidR="004B39DA" w:rsidRPr="004B39DA" w:rsidRDefault="004B39DA" w:rsidP="004B39DA">
            <w:pPr>
              <w:spacing w:before="120" w:after="120"/>
              <w:rPr>
                <w:rFonts w:asciiTheme="minorHAnsi" w:hAnsiTheme="minorHAnsi" w:cstheme="minorHAnsi"/>
                <w:b/>
                <w:i/>
                <w:color w:val="365F91" w:themeColor="accent1" w:themeShade="BF"/>
                <w:sz w:val="22"/>
                <w:szCs w:val="22"/>
              </w:rPr>
            </w:pPr>
            <w:r w:rsidRPr="004B39DA">
              <w:rPr>
                <w:rFonts w:asciiTheme="minorHAnsi" w:hAnsiTheme="minorHAnsi" w:cstheme="minorHAnsi"/>
                <w:b/>
                <w:i/>
                <w:color w:val="365F91" w:themeColor="accent1" w:themeShade="BF"/>
                <w:sz w:val="22"/>
                <w:szCs w:val="22"/>
              </w:rPr>
              <w:t>Dirección General de la Función Pública</w:t>
            </w:r>
          </w:p>
          <w:p w14:paraId="6D39B0CF" w14:textId="5CDE8483" w:rsidR="00821339" w:rsidRDefault="00821339" w:rsidP="003060C2">
            <w:pPr>
              <w:pStyle w:val="Textoindependiente3"/>
              <w:rPr>
                <w:rFonts w:ascii="Calibri" w:eastAsia="Calibri" w:hAnsi="Calibri" w:cs="Calibri"/>
                <w:b/>
                <w:color w:val="000000"/>
                <w:sz w:val="24"/>
                <w:szCs w:val="24"/>
              </w:rPr>
            </w:pPr>
          </w:p>
        </w:tc>
      </w:tr>
      <w:tr w:rsidR="003507E4" w14:paraId="15C5A159" w14:textId="77777777" w:rsidTr="00887DC3">
        <w:tc>
          <w:tcPr>
            <w:tcW w:w="2093" w:type="dxa"/>
            <w:tcBorders>
              <w:top w:val="single" w:sz="4" w:space="0" w:color="auto"/>
              <w:left w:val="nil"/>
              <w:bottom w:val="nil"/>
              <w:right w:val="nil"/>
            </w:tcBorders>
          </w:tcPr>
          <w:p w14:paraId="4455A722" w14:textId="77777777" w:rsidR="003507E4" w:rsidRPr="00374E25" w:rsidRDefault="003507E4" w:rsidP="00D40DA9">
            <w:pPr>
              <w:spacing w:before="90" w:line="276" w:lineRule="auto"/>
              <w:rPr>
                <w:rFonts w:asciiTheme="minorHAnsi" w:hAnsiTheme="minorHAnsi" w:cstheme="minorHAnsi"/>
                <w:b/>
                <w:bCs/>
                <w:iCs/>
                <w:color w:val="365F91" w:themeColor="accent1" w:themeShade="BF"/>
                <w:sz w:val="22"/>
                <w:szCs w:val="22"/>
              </w:rPr>
            </w:pPr>
          </w:p>
        </w:tc>
        <w:tc>
          <w:tcPr>
            <w:tcW w:w="7402" w:type="dxa"/>
            <w:tcBorders>
              <w:top w:val="single" w:sz="4" w:space="0" w:color="auto"/>
              <w:left w:val="nil"/>
              <w:bottom w:val="nil"/>
              <w:right w:val="nil"/>
            </w:tcBorders>
          </w:tcPr>
          <w:p w14:paraId="24F99493" w14:textId="77777777" w:rsidR="003507E4" w:rsidRPr="00374E25" w:rsidRDefault="003507E4" w:rsidP="00D218C8">
            <w:pPr>
              <w:spacing w:before="90" w:line="276" w:lineRule="auto"/>
              <w:jc w:val="both"/>
              <w:rPr>
                <w:rFonts w:asciiTheme="minorHAnsi" w:hAnsiTheme="minorHAnsi" w:cstheme="minorHAnsi"/>
                <w:b/>
                <w:bCs/>
                <w:color w:val="365F91" w:themeColor="accent1" w:themeShade="BF"/>
                <w:sz w:val="28"/>
                <w:szCs w:val="28"/>
              </w:rPr>
            </w:pPr>
          </w:p>
        </w:tc>
      </w:tr>
      <w:tr w:rsidR="00D218C8" w14:paraId="61A6E7ED" w14:textId="77777777" w:rsidTr="000B7FEF">
        <w:tc>
          <w:tcPr>
            <w:tcW w:w="9495" w:type="dxa"/>
            <w:gridSpan w:val="2"/>
            <w:shd w:val="clear" w:color="auto" w:fill="D9D9D9" w:themeFill="background1" w:themeFillShade="D9"/>
          </w:tcPr>
          <w:p w14:paraId="155E6720" w14:textId="6BA80350" w:rsidR="00D218C8" w:rsidRDefault="005A04CC" w:rsidP="00B1797D">
            <w:pPr>
              <w:rPr>
                <w:rFonts w:ascii="Calibri" w:eastAsia="Calibri" w:hAnsi="Calibri" w:cs="Calibri"/>
                <w:b/>
                <w:color w:val="000000"/>
                <w:sz w:val="24"/>
                <w:szCs w:val="24"/>
              </w:rPr>
            </w:pPr>
            <w:r w:rsidRPr="003362AD">
              <w:rPr>
                <w:rFonts w:ascii="Calibri" w:eastAsia="Calibri" w:hAnsi="Calibri" w:cs="Calibri"/>
                <w:b/>
                <w:bCs/>
                <w:iCs/>
                <w:color w:val="365F91" w:themeColor="accent1" w:themeShade="BF"/>
                <w:sz w:val="24"/>
                <w:szCs w:val="24"/>
              </w:rPr>
              <w:lastRenderedPageBreak/>
              <w:t>M</w:t>
            </w:r>
            <w:r w:rsidR="00D43776">
              <w:rPr>
                <w:rFonts w:ascii="Calibri" w:eastAsia="Calibri" w:hAnsi="Calibri" w:cs="Calibri"/>
                <w:b/>
                <w:bCs/>
                <w:iCs/>
                <w:color w:val="365F91" w:themeColor="accent1" w:themeShade="BF"/>
                <w:sz w:val="24"/>
                <w:szCs w:val="24"/>
              </w:rPr>
              <w:t>IERCOLES</w:t>
            </w:r>
            <w:r w:rsidR="009C2551">
              <w:rPr>
                <w:rFonts w:ascii="Calibri" w:eastAsia="Calibri" w:hAnsi="Calibri" w:cs="Calibri"/>
                <w:b/>
                <w:bCs/>
                <w:iCs/>
                <w:color w:val="365F91" w:themeColor="accent1" w:themeShade="BF"/>
                <w:sz w:val="24"/>
                <w:szCs w:val="24"/>
              </w:rPr>
              <w:t xml:space="preserve"> </w:t>
            </w:r>
            <w:r w:rsidR="00D43776">
              <w:rPr>
                <w:rFonts w:ascii="Calibri" w:eastAsia="Calibri" w:hAnsi="Calibri" w:cs="Calibri"/>
                <w:b/>
                <w:bCs/>
                <w:iCs/>
                <w:color w:val="365F91" w:themeColor="accent1" w:themeShade="BF"/>
                <w:sz w:val="24"/>
                <w:szCs w:val="24"/>
              </w:rPr>
              <w:t>9</w:t>
            </w:r>
            <w:r w:rsidR="00F14A77">
              <w:rPr>
                <w:rFonts w:ascii="Calibri" w:eastAsia="Calibri" w:hAnsi="Calibri" w:cs="Calibri"/>
                <w:b/>
                <w:bCs/>
                <w:iCs/>
                <w:color w:val="365F91" w:themeColor="accent1" w:themeShade="BF"/>
                <w:sz w:val="24"/>
                <w:szCs w:val="24"/>
              </w:rPr>
              <w:t xml:space="preserve"> DE </w:t>
            </w:r>
            <w:r w:rsidR="002E5875">
              <w:rPr>
                <w:rFonts w:ascii="Calibri" w:eastAsia="Calibri" w:hAnsi="Calibri" w:cs="Calibri"/>
                <w:b/>
                <w:bCs/>
                <w:iCs/>
                <w:color w:val="365F91" w:themeColor="accent1" w:themeShade="BF"/>
                <w:sz w:val="24"/>
                <w:szCs w:val="24"/>
              </w:rPr>
              <w:t xml:space="preserve">ABRIL </w:t>
            </w:r>
            <w:r w:rsidR="00A9511E">
              <w:rPr>
                <w:rFonts w:ascii="Calibri" w:eastAsia="Calibri" w:hAnsi="Calibri" w:cs="Calibri"/>
                <w:b/>
                <w:bCs/>
                <w:iCs/>
                <w:color w:val="365F91" w:themeColor="accent1" w:themeShade="BF"/>
                <w:sz w:val="24"/>
                <w:szCs w:val="24"/>
              </w:rPr>
              <w:t>DE 202</w:t>
            </w:r>
            <w:r w:rsidR="002E5875">
              <w:rPr>
                <w:rFonts w:ascii="Calibri" w:eastAsia="Calibri" w:hAnsi="Calibri" w:cs="Calibri"/>
                <w:b/>
                <w:bCs/>
                <w:iCs/>
                <w:color w:val="365F91" w:themeColor="accent1" w:themeShade="BF"/>
                <w:sz w:val="24"/>
                <w:szCs w:val="24"/>
              </w:rPr>
              <w:t>5</w:t>
            </w:r>
          </w:p>
        </w:tc>
      </w:tr>
      <w:tr w:rsidR="00773B69" w14:paraId="681588B0" w14:textId="77777777" w:rsidTr="000B7FEF">
        <w:tc>
          <w:tcPr>
            <w:tcW w:w="2093" w:type="dxa"/>
          </w:tcPr>
          <w:p w14:paraId="5BB931EC" w14:textId="0C32E24F" w:rsidR="00773B69" w:rsidRPr="00374E25" w:rsidRDefault="00773B69" w:rsidP="00D40DA9">
            <w:pPr>
              <w:spacing w:before="90" w:line="276" w:lineRule="auto"/>
              <w:rPr>
                <w:rFonts w:asciiTheme="minorHAnsi" w:hAnsiTheme="minorHAnsi" w:cstheme="minorHAnsi"/>
                <w:b/>
                <w:bCs/>
                <w:iCs/>
                <w:color w:val="365F91" w:themeColor="accent1" w:themeShade="BF"/>
                <w:sz w:val="22"/>
                <w:szCs w:val="22"/>
              </w:rPr>
            </w:pPr>
            <w:r w:rsidRPr="00374E25">
              <w:rPr>
                <w:rFonts w:asciiTheme="minorHAnsi" w:hAnsiTheme="minorHAnsi" w:cstheme="minorHAnsi"/>
                <w:b/>
                <w:bCs/>
                <w:iCs/>
                <w:color w:val="365F91" w:themeColor="accent1" w:themeShade="BF"/>
                <w:sz w:val="22"/>
                <w:szCs w:val="22"/>
              </w:rPr>
              <w:t>9:00-1</w:t>
            </w:r>
            <w:r w:rsidR="0020476B">
              <w:rPr>
                <w:rFonts w:asciiTheme="minorHAnsi" w:hAnsiTheme="minorHAnsi" w:cstheme="minorHAnsi"/>
                <w:b/>
                <w:bCs/>
                <w:iCs/>
                <w:color w:val="365F91" w:themeColor="accent1" w:themeShade="BF"/>
                <w:sz w:val="22"/>
                <w:szCs w:val="22"/>
              </w:rPr>
              <w:t>0</w:t>
            </w:r>
            <w:r w:rsidRPr="00374E25">
              <w:rPr>
                <w:rFonts w:asciiTheme="minorHAnsi" w:hAnsiTheme="minorHAnsi" w:cstheme="minorHAnsi"/>
                <w:b/>
                <w:bCs/>
                <w:iCs/>
                <w:color w:val="365F91" w:themeColor="accent1" w:themeShade="BF"/>
                <w:sz w:val="22"/>
                <w:szCs w:val="22"/>
              </w:rPr>
              <w:t>:</w:t>
            </w:r>
            <w:r w:rsidR="0020476B">
              <w:rPr>
                <w:rFonts w:asciiTheme="minorHAnsi" w:hAnsiTheme="minorHAnsi" w:cstheme="minorHAnsi"/>
                <w:b/>
                <w:bCs/>
                <w:iCs/>
                <w:color w:val="365F91" w:themeColor="accent1" w:themeShade="BF"/>
                <w:sz w:val="22"/>
                <w:szCs w:val="22"/>
              </w:rPr>
              <w:t>3</w:t>
            </w:r>
            <w:r w:rsidRPr="00374E25">
              <w:rPr>
                <w:rFonts w:asciiTheme="minorHAnsi" w:hAnsiTheme="minorHAnsi" w:cstheme="minorHAnsi"/>
                <w:b/>
                <w:bCs/>
                <w:iCs/>
                <w:color w:val="365F91" w:themeColor="accent1" w:themeShade="BF"/>
                <w:sz w:val="22"/>
                <w:szCs w:val="22"/>
              </w:rPr>
              <w:t>0</w:t>
            </w:r>
          </w:p>
          <w:p w14:paraId="6F6AB06F" w14:textId="1E9EB94F" w:rsidR="00E14900" w:rsidRPr="00374E25" w:rsidRDefault="00E14900" w:rsidP="00D40DA9">
            <w:pPr>
              <w:spacing w:before="90" w:line="276" w:lineRule="auto"/>
              <w:rPr>
                <w:rFonts w:asciiTheme="minorHAnsi" w:hAnsiTheme="minorHAnsi" w:cstheme="minorHAnsi"/>
                <w:b/>
                <w:bCs/>
                <w:iCs/>
                <w:color w:val="365F91" w:themeColor="accent1" w:themeShade="BF"/>
                <w:sz w:val="22"/>
                <w:szCs w:val="22"/>
              </w:rPr>
            </w:pPr>
          </w:p>
        </w:tc>
        <w:tc>
          <w:tcPr>
            <w:tcW w:w="7402" w:type="dxa"/>
          </w:tcPr>
          <w:p w14:paraId="38314848" w14:textId="6569F39C" w:rsidR="00270085" w:rsidRPr="00374E25" w:rsidRDefault="004B39DA" w:rsidP="00270085">
            <w:pPr>
              <w:pStyle w:val="Textoindependiente3"/>
              <w:spacing w:line="240" w:lineRule="auto"/>
              <w:rPr>
                <w:b/>
                <w:i w:val="0"/>
                <w:color w:val="365F91" w:themeColor="accent1" w:themeShade="BF"/>
                <w:sz w:val="28"/>
                <w:szCs w:val="28"/>
              </w:rPr>
            </w:pPr>
            <w:r>
              <w:rPr>
                <w:b/>
                <w:i w:val="0"/>
                <w:color w:val="365F91" w:themeColor="accent1" w:themeShade="BF"/>
                <w:sz w:val="28"/>
                <w:szCs w:val="28"/>
              </w:rPr>
              <w:t>Gestión de los créditos horarios por las Unidades de RRHH</w:t>
            </w:r>
          </w:p>
          <w:p w14:paraId="3B8ADC5E" w14:textId="77777777" w:rsidR="004B39DA" w:rsidRPr="004B39DA" w:rsidRDefault="004B39DA" w:rsidP="004B39DA">
            <w:pPr>
              <w:pStyle w:val="Ttulo1"/>
              <w:spacing w:before="120"/>
              <w:ind w:right="-108"/>
              <w:jc w:val="both"/>
              <w:rPr>
                <w:rFonts w:ascii="Calibri" w:hAnsi="Calibri" w:cs="Calibri"/>
                <w:b w:val="0"/>
                <w:bCs w:val="0"/>
                <w:color w:val="000000"/>
                <w:sz w:val="22"/>
                <w:szCs w:val="22"/>
              </w:rPr>
            </w:pPr>
            <w:r w:rsidRPr="004B39DA">
              <w:rPr>
                <w:rFonts w:ascii="Calibri" w:hAnsi="Calibri" w:cs="Calibri"/>
                <w:b w:val="0"/>
                <w:bCs w:val="0"/>
                <w:color w:val="000000"/>
                <w:sz w:val="22"/>
                <w:szCs w:val="22"/>
              </w:rPr>
              <w:t xml:space="preserve">Los recursos sindicales: generación de los créditos horarios, tipos, gestión, anotación y compatibilidad entre los mismos. </w:t>
            </w:r>
          </w:p>
          <w:p w14:paraId="5934DBD6" w14:textId="77777777" w:rsidR="004B39DA" w:rsidRDefault="004B39DA" w:rsidP="004B39DA">
            <w:pPr>
              <w:pStyle w:val="Ttulo1"/>
              <w:spacing w:before="120"/>
              <w:rPr>
                <w:rFonts w:ascii="Calibri" w:hAnsi="Calibri" w:cs="Arial"/>
                <w:i/>
                <w:sz w:val="22"/>
                <w:szCs w:val="22"/>
              </w:rPr>
            </w:pPr>
            <w:r w:rsidRPr="007A73D7">
              <w:rPr>
                <w:rFonts w:ascii="Calibri" w:hAnsi="Calibri" w:cs="Arial"/>
                <w:i/>
                <w:sz w:val="22"/>
                <w:szCs w:val="22"/>
              </w:rPr>
              <w:t>José Murillo Castillejo</w:t>
            </w:r>
            <w:r w:rsidRPr="00B15867">
              <w:rPr>
                <w:rFonts w:ascii="Calibri" w:hAnsi="Calibri" w:cs="Arial"/>
                <w:i/>
                <w:sz w:val="22"/>
                <w:szCs w:val="22"/>
              </w:rPr>
              <w:t>. Subdirec</w:t>
            </w:r>
            <w:r>
              <w:rPr>
                <w:rFonts w:ascii="Calibri" w:hAnsi="Calibri" w:cs="Arial"/>
                <w:i/>
                <w:sz w:val="22"/>
                <w:szCs w:val="22"/>
              </w:rPr>
              <w:t xml:space="preserve">ción </w:t>
            </w:r>
            <w:r w:rsidRPr="00B15867">
              <w:rPr>
                <w:rFonts w:ascii="Calibri" w:hAnsi="Calibri" w:cs="Arial"/>
                <w:i/>
                <w:sz w:val="22"/>
                <w:szCs w:val="22"/>
              </w:rPr>
              <w:t xml:space="preserve">General de Relaciones Laborales. </w:t>
            </w:r>
          </w:p>
          <w:p w14:paraId="5BE28AD7" w14:textId="77777777" w:rsidR="004B39DA" w:rsidRDefault="004B39DA" w:rsidP="004B39DA">
            <w:pPr>
              <w:spacing w:before="120" w:after="120"/>
              <w:rPr>
                <w:b/>
              </w:rPr>
            </w:pPr>
            <w:r w:rsidRPr="007A73D7">
              <w:rPr>
                <w:rFonts w:ascii="Calibri" w:hAnsi="Calibri" w:cs="Arial"/>
                <w:b/>
                <w:i/>
                <w:color w:val="365F91" w:themeColor="accent1" w:themeShade="BF"/>
                <w:sz w:val="22"/>
                <w:szCs w:val="22"/>
              </w:rPr>
              <w:t>Dirección General de la Función Pública</w:t>
            </w:r>
          </w:p>
          <w:p w14:paraId="6AFF881C" w14:textId="4BE52241" w:rsidR="00270085" w:rsidRDefault="00270085" w:rsidP="00270085">
            <w:pPr>
              <w:pStyle w:val="Textoindependiente3"/>
              <w:spacing w:line="240" w:lineRule="auto"/>
              <w:rPr>
                <w:b/>
                <w:color w:val="244061" w:themeColor="accent1" w:themeShade="80"/>
              </w:rPr>
            </w:pPr>
          </w:p>
        </w:tc>
      </w:tr>
      <w:tr w:rsidR="00D218C8" w14:paraId="3983000D" w14:textId="77777777" w:rsidTr="000B7FEF">
        <w:tc>
          <w:tcPr>
            <w:tcW w:w="2093" w:type="dxa"/>
          </w:tcPr>
          <w:p w14:paraId="01D17E3A" w14:textId="64980CE2" w:rsidR="00D218C8" w:rsidRPr="00374E25" w:rsidRDefault="00E719AA">
            <w:pPr>
              <w:rPr>
                <w:rFonts w:ascii="Calibri" w:eastAsia="Calibri" w:hAnsi="Calibri" w:cs="Calibri"/>
                <w:b/>
                <w:bCs/>
                <w:iCs/>
                <w:color w:val="365F91" w:themeColor="accent1" w:themeShade="BF"/>
                <w:sz w:val="24"/>
                <w:szCs w:val="24"/>
              </w:rPr>
            </w:pPr>
            <w:r>
              <w:rPr>
                <w:rFonts w:asciiTheme="minorHAnsi" w:hAnsiTheme="minorHAnsi" w:cstheme="minorHAnsi"/>
                <w:b/>
                <w:bCs/>
                <w:iCs/>
                <w:color w:val="365F91" w:themeColor="accent1" w:themeShade="BF"/>
                <w:sz w:val="22"/>
                <w:szCs w:val="22"/>
              </w:rPr>
              <w:t>10</w:t>
            </w:r>
            <w:r w:rsidR="00D218C8" w:rsidRPr="00374E25">
              <w:rPr>
                <w:rFonts w:asciiTheme="minorHAnsi" w:hAnsiTheme="minorHAnsi" w:cstheme="minorHAnsi"/>
                <w:b/>
                <w:bCs/>
                <w:iCs/>
                <w:color w:val="365F91" w:themeColor="accent1" w:themeShade="BF"/>
                <w:sz w:val="22"/>
                <w:szCs w:val="22"/>
              </w:rPr>
              <w:t>:</w:t>
            </w:r>
            <w:r>
              <w:rPr>
                <w:rFonts w:asciiTheme="minorHAnsi" w:hAnsiTheme="minorHAnsi" w:cstheme="minorHAnsi"/>
                <w:b/>
                <w:bCs/>
                <w:iCs/>
                <w:color w:val="365F91" w:themeColor="accent1" w:themeShade="BF"/>
                <w:sz w:val="22"/>
                <w:szCs w:val="22"/>
              </w:rPr>
              <w:t>3</w:t>
            </w:r>
            <w:r w:rsidR="00D218C8" w:rsidRPr="00374E25">
              <w:rPr>
                <w:rFonts w:asciiTheme="minorHAnsi" w:hAnsiTheme="minorHAnsi" w:cstheme="minorHAnsi"/>
                <w:b/>
                <w:bCs/>
                <w:iCs/>
                <w:color w:val="365F91" w:themeColor="accent1" w:themeShade="BF"/>
                <w:sz w:val="22"/>
                <w:szCs w:val="22"/>
              </w:rPr>
              <w:t>0-1</w:t>
            </w:r>
            <w:r w:rsidR="00E14900" w:rsidRPr="00374E25">
              <w:rPr>
                <w:rFonts w:asciiTheme="minorHAnsi" w:hAnsiTheme="minorHAnsi" w:cstheme="minorHAnsi"/>
                <w:b/>
                <w:bCs/>
                <w:iCs/>
                <w:color w:val="365F91" w:themeColor="accent1" w:themeShade="BF"/>
                <w:sz w:val="22"/>
                <w:szCs w:val="22"/>
              </w:rPr>
              <w:t>1</w:t>
            </w:r>
            <w:r w:rsidR="00D218C8" w:rsidRPr="00374E25">
              <w:rPr>
                <w:rFonts w:asciiTheme="minorHAnsi" w:hAnsiTheme="minorHAnsi" w:cstheme="minorHAnsi"/>
                <w:b/>
                <w:bCs/>
                <w:iCs/>
                <w:color w:val="365F91" w:themeColor="accent1" w:themeShade="BF"/>
                <w:sz w:val="22"/>
                <w:szCs w:val="22"/>
              </w:rPr>
              <w:t>:</w:t>
            </w:r>
            <w:r>
              <w:rPr>
                <w:rFonts w:asciiTheme="minorHAnsi" w:hAnsiTheme="minorHAnsi" w:cstheme="minorHAnsi"/>
                <w:b/>
                <w:bCs/>
                <w:iCs/>
                <w:color w:val="365F91" w:themeColor="accent1" w:themeShade="BF"/>
                <w:sz w:val="22"/>
                <w:szCs w:val="22"/>
              </w:rPr>
              <w:t>0</w:t>
            </w:r>
            <w:r w:rsidR="00D218C8" w:rsidRPr="00374E25">
              <w:rPr>
                <w:rFonts w:asciiTheme="minorHAnsi" w:hAnsiTheme="minorHAnsi" w:cstheme="minorHAnsi"/>
                <w:b/>
                <w:bCs/>
                <w:iCs/>
                <w:color w:val="365F91" w:themeColor="accent1" w:themeShade="BF"/>
                <w:sz w:val="22"/>
                <w:szCs w:val="22"/>
              </w:rPr>
              <w:t>0</w:t>
            </w:r>
          </w:p>
        </w:tc>
        <w:tc>
          <w:tcPr>
            <w:tcW w:w="7402" w:type="dxa"/>
          </w:tcPr>
          <w:p w14:paraId="5CE432F0" w14:textId="21ECFA9D" w:rsidR="00D218C8" w:rsidRPr="00887DC3" w:rsidRDefault="00D218C8">
            <w:pPr>
              <w:rPr>
                <w:rFonts w:ascii="Calibri" w:eastAsia="Calibri" w:hAnsi="Calibri" w:cs="Calibri"/>
                <w:b/>
                <w:i/>
                <w:iCs/>
                <w:color w:val="000000"/>
                <w:sz w:val="24"/>
                <w:szCs w:val="24"/>
              </w:rPr>
            </w:pPr>
            <w:r w:rsidRPr="00887DC3">
              <w:rPr>
                <w:rFonts w:asciiTheme="minorHAnsi" w:hAnsiTheme="minorHAnsi" w:cstheme="minorHAnsi"/>
                <w:b/>
                <w:i/>
                <w:iCs/>
                <w:color w:val="365F91" w:themeColor="accent1" w:themeShade="BF"/>
                <w:sz w:val="22"/>
                <w:szCs w:val="22"/>
              </w:rPr>
              <w:t>Pausa (café)</w:t>
            </w:r>
          </w:p>
        </w:tc>
      </w:tr>
      <w:tr w:rsidR="00E14900" w14:paraId="28DEE732" w14:textId="77777777" w:rsidTr="000B7FEF">
        <w:tc>
          <w:tcPr>
            <w:tcW w:w="2093" w:type="dxa"/>
          </w:tcPr>
          <w:p w14:paraId="5FB96882" w14:textId="7A69B2A8" w:rsidR="00E14900" w:rsidRPr="00374E25" w:rsidRDefault="00E14900" w:rsidP="00D40DA9">
            <w:pPr>
              <w:spacing w:before="90" w:line="276" w:lineRule="auto"/>
              <w:rPr>
                <w:rFonts w:asciiTheme="minorHAnsi" w:hAnsiTheme="minorHAnsi" w:cstheme="minorHAnsi"/>
                <w:b/>
                <w:bCs/>
                <w:iCs/>
                <w:color w:val="365F91" w:themeColor="accent1" w:themeShade="BF"/>
                <w:sz w:val="22"/>
                <w:szCs w:val="22"/>
              </w:rPr>
            </w:pPr>
            <w:r w:rsidRPr="00374E25">
              <w:rPr>
                <w:rFonts w:asciiTheme="minorHAnsi" w:hAnsiTheme="minorHAnsi" w:cstheme="minorHAnsi"/>
                <w:b/>
                <w:bCs/>
                <w:iCs/>
                <w:color w:val="365F91" w:themeColor="accent1" w:themeShade="BF"/>
                <w:sz w:val="22"/>
                <w:szCs w:val="22"/>
              </w:rPr>
              <w:t>11:</w:t>
            </w:r>
            <w:r w:rsidR="00E719AA">
              <w:rPr>
                <w:rFonts w:asciiTheme="minorHAnsi" w:hAnsiTheme="minorHAnsi" w:cstheme="minorHAnsi"/>
                <w:b/>
                <w:bCs/>
                <w:iCs/>
                <w:color w:val="365F91" w:themeColor="accent1" w:themeShade="BF"/>
                <w:sz w:val="22"/>
                <w:szCs w:val="22"/>
              </w:rPr>
              <w:t>0</w:t>
            </w:r>
            <w:r w:rsidRPr="00374E25">
              <w:rPr>
                <w:rFonts w:asciiTheme="minorHAnsi" w:hAnsiTheme="minorHAnsi" w:cstheme="minorHAnsi"/>
                <w:b/>
                <w:bCs/>
                <w:iCs/>
                <w:color w:val="365F91" w:themeColor="accent1" w:themeShade="BF"/>
                <w:sz w:val="22"/>
                <w:szCs w:val="22"/>
              </w:rPr>
              <w:t>0-1</w:t>
            </w:r>
            <w:r w:rsidR="00755068">
              <w:rPr>
                <w:rFonts w:asciiTheme="minorHAnsi" w:hAnsiTheme="minorHAnsi" w:cstheme="minorHAnsi"/>
                <w:b/>
                <w:bCs/>
                <w:iCs/>
                <w:color w:val="365F91" w:themeColor="accent1" w:themeShade="BF"/>
                <w:sz w:val="22"/>
                <w:szCs w:val="22"/>
              </w:rPr>
              <w:t>2</w:t>
            </w:r>
            <w:r w:rsidRPr="00374E25">
              <w:rPr>
                <w:rFonts w:asciiTheme="minorHAnsi" w:hAnsiTheme="minorHAnsi" w:cstheme="minorHAnsi"/>
                <w:b/>
                <w:bCs/>
                <w:iCs/>
                <w:color w:val="365F91" w:themeColor="accent1" w:themeShade="BF"/>
                <w:sz w:val="22"/>
                <w:szCs w:val="22"/>
              </w:rPr>
              <w:t>:</w:t>
            </w:r>
            <w:r w:rsidR="00755068">
              <w:rPr>
                <w:rFonts w:asciiTheme="minorHAnsi" w:hAnsiTheme="minorHAnsi" w:cstheme="minorHAnsi"/>
                <w:b/>
                <w:bCs/>
                <w:iCs/>
                <w:color w:val="365F91" w:themeColor="accent1" w:themeShade="BF"/>
                <w:sz w:val="22"/>
                <w:szCs w:val="22"/>
              </w:rPr>
              <w:t>3</w:t>
            </w:r>
            <w:r w:rsidRPr="00374E25">
              <w:rPr>
                <w:rFonts w:asciiTheme="minorHAnsi" w:hAnsiTheme="minorHAnsi" w:cstheme="minorHAnsi"/>
                <w:b/>
                <w:bCs/>
                <w:iCs/>
                <w:color w:val="365F91" w:themeColor="accent1" w:themeShade="BF"/>
                <w:sz w:val="22"/>
                <w:szCs w:val="22"/>
              </w:rPr>
              <w:t>0</w:t>
            </w:r>
          </w:p>
          <w:p w14:paraId="05B4CE08" w14:textId="4A37BB5A" w:rsidR="00E14900" w:rsidRPr="00374E25" w:rsidRDefault="00E14900" w:rsidP="00D40DA9">
            <w:pPr>
              <w:spacing w:before="90" w:line="276" w:lineRule="auto"/>
              <w:rPr>
                <w:rFonts w:asciiTheme="minorHAnsi" w:hAnsiTheme="minorHAnsi" w:cstheme="minorHAnsi"/>
                <w:b/>
                <w:bCs/>
                <w:iCs/>
                <w:color w:val="365F91" w:themeColor="accent1" w:themeShade="BF"/>
                <w:sz w:val="22"/>
                <w:szCs w:val="22"/>
              </w:rPr>
            </w:pPr>
          </w:p>
        </w:tc>
        <w:tc>
          <w:tcPr>
            <w:tcW w:w="7402" w:type="dxa"/>
          </w:tcPr>
          <w:p w14:paraId="6ACD4E1B" w14:textId="2FA78036" w:rsidR="00270085" w:rsidRPr="00374E25" w:rsidRDefault="004B39DA" w:rsidP="00270085">
            <w:pPr>
              <w:spacing w:before="90" w:line="276" w:lineRule="auto"/>
              <w:jc w:val="both"/>
              <w:rPr>
                <w:rFonts w:asciiTheme="minorHAnsi" w:hAnsiTheme="minorHAnsi" w:cstheme="minorHAnsi"/>
                <w:b/>
                <w:color w:val="365F91" w:themeColor="accent1" w:themeShade="BF"/>
                <w:sz w:val="28"/>
                <w:szCs w:val="28"/>
              </w:rPr>
            </w:pPr>
            <w:r>
              <w:rPr>
                <w:rFonts w:asciiTheme="minorHAnsi" w:hAnsiTheme="minorHAnsi" w:cstheme="minorHAnsi"/>
                <w:b/>
                <w:color w:val="365F91" w:themeColor="accent1" w:themeShade="BF"/>
                <w:sz w:val="28"/>
                <w:szCs w:val="28"/>
              </w:rPr>
              <w:t>Sistema Integrado de Gestión de Personal. Registro de Órganos de Representación (ROR)</w:t>
            </w:r>
            <w:r w:rsidR="00270085" w:rsidRPr="00374E25">
              <w:rPr>
                <w:rFonts w:asciiTheme="minorHAnsi" w:hAnsiTheme="minorHAnsi" w:cstheme="minorHAnsi"/>
                <w:b/>
                <w:color w:val="365F91" w:themeColor="accent1" w:themeShade="BF"/>
                <w:sz w:val="28"/>
                <w:szCs w:val="28"/>
              </w:rPr>
              <w:t xml:space="preserve"> </w:t>
            </w:r>
          </w:p>
          <w:p w14:paraId="38589191" w14:textId="77777777" w:rsidR="004B39DA" w:rsidRPr="004B39DA" w:rsidRDefault="004B39DA" w:rsidP="004B39DA">
            <w:pPr>
              <w:spacing w:before="120" w:after="120"/>
              <w:rPr>
                <w:rFonts w:ascii="Calibri" w:hAnsi="Calibri" w:cs="Calibri"/>
                <w:color w:val="000000"/>
                <w:sz w:val="22"/>
                <w:szCs w:val="22"/>
              </w:rPr>
            </w:pPr>
            <w:r w:rsidRPr="004B39DA">
              <w:rPr>
                <w:rFonts w:ascii="Calibri" w:hAnsi="Calibri" w:cs="Calibri"/>
                <w:color w:val="000000"/>
                <w:sz w:val="22"/>
                <w:szCs w:val="22"/>
              </w:rPr>
              <w:t>Visión práctica de la aplicación de gestores para la inscripción de permisos dentro del Registro de Órganos de Representación. Anotación de permisos, consulta de permisos del empleado, generación de informes de explotación.</w:t>
            </w:r>
          </w:p>
          <w:p w14:paraId="38D53E72" w14:textId="77777777" w:rsidR="004B39DA" w:rsidRPr="004B39DA" w:rsidRDefault="004B39DA" w:rsidP="004B39DA">
            <w:pPr>
              <w:spacing w:before="120" w:after="120"/>
              <w:rPr>
                <w:rFonts w:ascii="Calibri" w:hAnsi="Calibri" w:cs="Calibri"/>
                <w:color w:val="000000"/>
                <w:sz w:val="22"/>
                <w:szCs w:val="22"/>
              </w:rPr>
            </w:pPr>
            <w:r w:rsidRPr="004B39DA">
              <w:rPr>
                <w:rFonts w:ascii="Calibri" w:hAnsi="Calibri" w:cs="Calibri"/>
                <w:color w:val="000000"/>
                <w:sz w:val="22"/>
                <w:szCs w:val="22"/>
              </w:rPr>
              <w:t>Visión práctica del Portal SIGP accesible a usuarios pertenecientes a organizaciones sindicales, para registro de peticiones de alta/baja/modificación de permisos sindicales de los empleados públicos dentro de un ámbito.</w:t>
            </w:r>
          </w:p>
          <w:p w14:paraId="67C95BED" w14:textId="77777777" w:rsidR="004B39DA" w:rsidRDefault="004B39DA" w:rsidP="004B39DA">
            <w:pPr>
              <w:spacing w:before="120" w:after="120"/>
              <w:rPr>
                <w:rFonts w:ascii="Calibri" w:hAnsi="Calibri" w:cs="Arial"/>
                <w:b/>
                <w:i/>
                <w:color w:val="365F91" w:themeColor="accent1" w:themeShade="BF"/>
                <w:sz w:val="22"/>
                <w:szCs w:val="22"/>
              </w:rPr>
            </w:pPr>
            <w:r w:rsidRPr="00436279">
              <w:rPr>
                <w:rFonts w:ascii="Calibri" w:hAnsi="Calibri" w:cs="Arial"/>
                <w:b/>
                <w:i/>
                <w:color w:val="365F91" w:themeColor="accent1" w:themeShade="BF"/>
                <w:sz w:val="22"/>
                <w:szCs w:val="22"/>
              </w:rPr>
              <w:t xml:space="preserve">José Luis </w:t>
            </w:r>
            <w:r>
              <w:rPr>
                <w:rFonts w:ascii="Calibri" w:hAnsi="Calibri" w:cs="Arial"/>
                <w:b/>
                <w:i/>
                <w:color w:val="365F91" w:themeColor="accent1" w:themeShade="BF"/>
                <w:sz w:val="22"/>
                <w:szCs w:val="22"/>
              </w:rPr>
              <w:t>Rojo Pinto. S.G. de Servicios Digitales para la Gestión.</w:t>
            </w:r>
          </w:p>
          <w:p w14:paraId="0450BFE8" w14:textId="32D87C00" w:rsidR="00E14900" w:rsidRDefault="004B39DA" w:rsidP="004B39DA">
            <w:pPr>
              <w:pStyle w:val="Textoindependiente2"/>
              <w:spacing w:before="90" w:beforeAutospacing="0" w:after="90" w:afterAutospacing="0"/>
              <w:rPr>
                <w:b w:val="0"/>
              </w:rPr>
            </w:pPr>
            <w:r>
              <w:rPr>
                <w:rFonts w:ascii="Calibri" w:hAnsi="Calibri" w:cs="Arial"/>
                <w:i/>
                <w:color w:val="365F91" w:themeColor="accent1" w:themeShade="BF"/>
              </w:rPr>
              <w:t>Secretaría General de Administración Digital</w:t>
            </w:r>
          </w:p>
        </w:tc>
      </w:tr>
    </w:tbl>
    <w:p w14:paraId="29209ED3" w14:textId="41A6C59A" w:rsidR="00852386" w:rsidRPr="00E96323" w:rsidRDefault="00852386" w:rsidP="00E96323">
      <w:pPr>
        <w:rPr>
          <w:rFonts w:ascii="Calibri" w:eastAsia="Calibri" w:hAnsi="Calibri" w:cs="Calibri"/>
          <w:b/>
          <w:i/>
          <w:color w:val="000000"/>
          <w:sz w:val="24"/>
          <w:szCs w:val="24"/>
        </w:rPr>
      </w:pPr>
    </w:p>
    <w:sectPr w:rsidR="00852386" w:rsidRPr="00E96323" w:rsidSect="008C3F32">
      <w:headerReference w:type="even" r:id="rId8"/>
      <w:headerReference w:type="default" r:id="rId9"/>
      <w:footerReference w:type="default" r:id="rId10"/>
      <w:headerReference w:type="first" r:id="rId11"/>
      <w:pgSz w:w="11906" w:h="16838" w:code="9"/>
      <w:pgMar w:top="1418" w:right="992" w:bottom="1418" w:left="1559" w:header="113" w:footer="11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73C90" w14:textId="77777777" w:rsidR="00FF5CBA" w:rsidRDefault="00FF5CBA" w:rsidP="00593CC6">
      <w:r>
        <w:separator/>
      </w:r>
    </w:p>
  </w:endnote>
  <w:endnote w:type="continuationSeparator" w:id="0">
    <w:p w14:paraId="1E12A709" w14:textId="77777777" w:rsidR="00FF5CBA" w:rsidRDefault="00FF5CBA" w:rsidP="0059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SM">
    <w:altName w:val="Arial Narrow"/>
    <w:charset w:val="00"/>
    <w:family w:val="swiss"/>
    <w:pitch w:val="variable"/>
    <w:sig w:usb0="00000001" w:usb1="00000000" w:usb2="00000000" w:usb3="00000000" w:csb0="0000009F" w:csb1="00000000"/>
  </w:font>
  <w:font w:name="Escudo">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803268"/>
      <w:docPartObj>
        <w:docPartGallery w:val="Page Numbers (Bottom of Page)"/>
        <w:docPartUnique/>
      </w:docPartObj>
    </w:sdtPr>
    <w:sdtEndPr/>
    <w:sdtContent>
      <w:p w14:paraId="3075333F" w14:textId="2BB50AD8" w:rsidR="00FF5CBA" w:rsidRDefault="00FF5CBA">
        <w:pPr>
          <w:pStyle w:val="Piedepgina"/>
          <w:jc w:val="center"/>
        </w:pPr>
        <w:r>
          <w:fldChar w:fldCharType="begin"/>
        </w:r>
        <w:r>
          <w:instrText>PAGE   \* MERGEFORMAT</w:instrText>
        </w:r>
        <w:r>
          <w:fldChar w:fldCharType="separate"/>
        </w:r>
        <w:r w:rsidR="00E96323">
          <w:rPr>
            <w:noProof/>
          </w:rPr>
          <w:t>2</w:t>
        </w:r>
        <w:r>
          <w:fldChar w:fldCharType="end"/>
        </w:r>
      </w:p>
    </w:sdtContent>
  </w:sdt>
  <w:p w14:paraId="356758B2" w14:textId="77777777" w:rsidR="00FF5CBA" w:rsidRDefault="00FF5C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27FFE" w14:textId="77777777" w:rsidR="00FF5CBA" w:rsidRDefault="00FF5CBA" w:rsidP="00593CC6">
      <w:r>
        <w:separator/>
      </w:r>
    </w:p>
  </w:footnote>
  <w:footnote w:type="continuationSeparator" w:id="0">
    <w:p w14:paraId="01BCBBBA" w14:textId="77777777" w:rsidR="00FF5CBA" w:rsidRDefault="00FF5CBA" w:rsidP="00593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E546" w14:textId="74D04FC8" w:rsidR="00FF5CBA" w:rsidRDefault="00D43776">
    <w:pPr>
      <w:pStyle w:val="Encabezado"/>
    </w:pPr>
    <w:r>
      <w:rPr>
        <w:noProof/>
      </w:rPr>
      <w:pict w14:anchorId="5F26F6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30876" o:spid="_x0000_s2056" type="#_x0000_t136" style="position:absolute;margin-left:0;margin-top:0;width:527.55pt;height:131.85pt;rotation:315;z-index:-251651072;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1CC1" w14:textId="6E1B8918" w:rsidR="00FF5CBA" w:rsidRDefault="00D43776">
    <w:pPr>
      <w:pStyle w:val="Encabezado"/>
    </w:pPr>
    <w:r>
      <w:rPr>
        <w:noProof/>
      </w:rPr>
      <w:pict w14:anchorId="71F20E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30877" o:spid="_x0000_s2057" type="#_x0000_t136" style="position:absolute;margin-left:0;margin-top:0;width:527.55pt;height:131.85pt;rotation:315;z-index:-251649024;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tbl>
    <w:tblPr>
      <w:tblW w:w="10353" w:type="dxa"/>
      <w:tblLayout w:type="fixed"/>
      <w:tblCellMar>
        <w:left w:w="0" w:type="dxa"/>
        <w:right w:w="0" w:type="dxa"/>
      </w:tblCellMar>
      <w:tblLook w:val="0000" w:firstRow="0" w:lastRow="0" w:firstColumn="0" w:lastColumn="0" w:noHBand="0" w:noVBand="0"/>
    </w:tblPr>
    <w:tblGrid>
      <w:gridCol w:w="4187"/>
      <w:gridCol w:w="2343"/>
      <w:gridCol w:w="20"/>
      <w:gridCol w:w="2331"/>
      <w:gridCol w:w="328"/>
      <w:gridCol w:w="160"/>
      <w:gridCol w:w="750"/>
      <w:gridCol w:w="57"/>
      <w:gridCol w:w="126"/>
      <w:gridCol w:w="51"/>
    </w:tblGrid>
    <w:tr w:rsidR="00FF5CBA" w:rsidRPr="006A3903" w14:paraId="6239E98D" w14:textId="77777777" w:rsidTr="000B0A6F">
      <w:trPr>
        <w:gridAfter w:val="6"/>
        <w:wAfter w:w="1430" w:type="dxa"/>
        <w:cantSplit/>
        <w:trHeight w:val="127"/>
      </w:trPr>
      <w:tc>
        <w:tcPr>
          <w:tcW w:w="4207" w:type="dxa"/>
          <w:vMerge w:val="restart"/>
        </w:tcPr>
        <w:p w14:paraId="5C2287DD" w14:textId="77777777" w:rsidR="00FF5CBA" w:rsidRPr="006A3903" w:rsidRDefault="00FF5CBA" w:rsidP="006A3903">
          <w:pPr>
            <w:tabs>
              <w:tab w:val="center" w:pos="4252"/>
              <w:tab w:val="right" w:pos="8504"/>
            </w:tabs>
            <w:spacing w:line="120" w:lineRule="atLeast"/>
            <w:rPr>
              <w:rFonts w:ascii="Arial" w:hAnsi="Arial"/>
              <w:position w:val="12"/>
            </w:rPr>
          </w:pPr>
        </w:p>
      </w:tc>
      <w:tc>
        <w:tcPr>
          <w:tcW w:w="2355" w:type="dxa"/>
        </w:tcPr>
        <w:p w14:paraId="33C30200" w14:textId="77777777" w:rsidR="00FF5CBA" w:rsidRPr="006A3903" w:rsidRDefault="00FF5CBA" w:rsidP="006A3903">
          <w:pPr>
            <w:tabs>
              <w:tab w:val="center" w:pos="4252"/>
              <w:tab w:val="right" w:pos="8504"/>
            </w:tabs>
            <w:spacing w:line="120" w:lineRule="atLeast"/>
            <w:jc w:val="right"/>
            <w:rPr>
              <w:rFonts w:ascii="Arial" w:hAnsi="Arial"/>
              <w:sz w:val="14"/>
            </w:rPr>
          </w:pPr>
        </w:p>
      </w:tc>
      <w:tc>
        <w:tcPr>
          <w:tcW w:w="18" w:type="dxa"/>
        </w:tcPr>
        <w:p w14:paraId="5B30963C" w14:textId="77777777" w:rsidR="00FF5CBA" w:rsidRPr="006A3903" w:rsidRDefault="00FF5CBA" w:rsidP="006A3903">
          <w:pPr>
            <w:tabs>
              <w:tab w:val="center" w:pos="4252"/>
              <w:tab w:val="right" w:pos="8504"/>
            </w:tabs>
            <w:rPr>
              <w:rFonts w:ascii="Arial" w:hAnsi="Arial"/>
              <w:sz w:val="14"/>
            </w:rPr>
          </w:pPr>
        </w:p>
      </w:tc>
      <w:tc>
        <w:tcPr>
          <w:tcW w:w="2343" w:type="dxa"/>
        </w:tcPr>
        <w:p w14:paraId="4449E744" w14:textId="77777777" w:rsidR="00FF5CBA" w:rsidRPr="006A3903" w:rsidRDefault="00FF5CBA" w:rsidP="006A3903">
          <w:pPr>
            <w:tabs>
              <w:tab w:val="center" w:pos="4252"/>
              <w:tab w:val="right" w:pos="8504"/>
            </w:tabs>
            <w:spacing w:line="160" w:lineRule="exact"/>
            <w:rPr>
              <w:rFonts w:ascii="Arial" w:hAnsi="Arial"/>
              <w:sz w:val="14"/>
            </w:rPr>
          </w:pPr>
        </w:p>
      </w:tc>
    </w:tr>
    <w:tr w:rsidR="00FF5CBA" w:rsidRPr="006A3903" w14:paraId="433BDA1B" w14:textId="77777777" w:rsidTr="000B0A6F">
      <w:trPr>
        <w:gridAfter w:val="6"/>
        <w:wAfter w:w="1430" w:type="dxa"/>
        <w:cantSplit/>
        <w:trHeight w:val="59"/>
      </w:trPr>
      <w:tc>
        <w:tcPr>
          <w:tcW w:w="4207" w:type="dxa"/>
          <w:vMerge/>
        </w:tcPr>
        <w:p w14:paraId="62C1BBDC" w14:textId="77777777" w:rsidR="00FF5CBA" w:rsidRPr="006A3903" w:rsidRDefault="00FF5CBA" w:rsidP="006A3903">
          <w:pPr>
            <w:tabs>
              <w:tab w:val="center" w:pos="4252"/>
              <w:tab w:val="right" w:pos="8504"/>
            </w:tabs>
            <w:spacing w:line="120" w:lineRule="atLeast"/>
            <w:rPr>
              <w:rFonts w:ascii="Arial Narrow-SM" w:hAnsi="Arial Narrow-SM"/>
              <w:position w:val="12"/>
              <w:sz w:val="230"/>
            </w:rPr>
          </w:pPr>
        </w:p>
      </w:tc>
      <w:tc>
        <w:tcPr>
          <w:tcW w:w="2355" w:type="dxa"/>
        </w:tcPr>
        <w:p w14:paraId="3D50C781" w14:textId="77777777" w:rsidR="00FF5CBA" w:rsidRPr="006A3903" w:rsidRDefault="00FF5CBA" w:rsidP="006A3903">
          <w:pPr>
            <w:tabs>
              <w:tab w:val="center" w:pos="4252"/>
              <w:tab w:val="right" w:pos="8504"/>
            </w:tabs>
            <w:spacing w:line="120" w:lineRule="atLeast"/>
            <w:jc w:val="right"/>
            <w:rPr>
              <w:rFonts w:ascii="Arial" w:hAnsi="Arial"/>
              <w:sz w:val="14"/>
            </w:rPr>
          </w:pPr>
        </w:p>
      </w:tc>
      <w:tc>
        <w:tcPr>
          <w:tcW w:w="18" w:type="dxa"/>
        </w:tcPr>
        <w:p w14:paraId="5F027EDF" w14:textId="77777777" w:rsidR="00FF5CBA" w:rsidRPr="006A3903" w:rsidRDefault="00FF5CBA" w:rsidP="006A3903">
          <w:pPr>
            <w:tabs>
              <w:tab w:val="center" w:pos="4252"/>
              <w:tab w:val="right" w:pos="8504"/>
            </w:tabs>
            <w:rPr>
              <w:rFonts w:ascii="Arial" w:hAnsi="Arial"/>
              <w:sz w:val="14"/>
            </w:rPr>
          </w:pPr>
        </w:p>
      </w:tc>
      <w:tc>
        <w:tcPr>
          <w:tcW w:w="2343" w:type="dxa"/>
        </w:tcPr>
        <w:p w14:paraId="4CE689A8" w14:textId="77777777" w:rsidR="00FF5CBA" w:rsidRPr="006A3903" w:rsidRDefault="00FF5CBA" w:rsidP="006A3903">
          <w:pPr>
            <w:tabs>
              <w:tab w:val="center" w:pos="4252"/>
              <w:tab w:val="right" w:pos="8504"/>
            </w:tabs>
            <w:spacing w:line="160" w:lineRule="exact"/>
            <w:rPr>
              <w:rFonts w:ascii="Arial" w:hAnsi="Arial"/>
              <w:sz w:val="14"/>
            </w:rPr>
          </w:pPr>
        </w:p>
      </w:tc>
    </w:tr>
    <w:tr w:rsidR="000B0A6F" w14:paraId="39F7DB43" w14:textId="77777777" w:rsidTr="000B0A6F">
      <w:tblPrEx>
        <w:tblCellMar>
          <w:left w:w="70" w:type="dxa"/>
          <w:right w:w="70" w:type="dxa"/>
        </w:tblCellMar>
      </w:tblPrEx>
      <w:trPr>
        <w:gridAfter w:val="1"/>
        <w:wAfter w:w="51" w:type="dxa"/>
        <w:trHeight w:hRule="exact" w:val="706"/>
      </w:trPr>
      <w:tc>
        <w:tcPr>
          <w:tcW w:w="9253" w:type="dxa"/>
          <w:gridSpan w:val="5"/>
        </w:tcPr>
        <w:p w14:paraId="228EED1D" w14:textId="77777777" w:rsidR="000B0A6F" w:rsidRDefault="000B0A6F" w:rsidP="000B0A6F">
          <w:pPr>
            <w:pStyle w:val="Encabezado"/>
          </w:pPr>
          <w:r>
            <w:rPr>
              <w:noProof/>
            </w:rPr>
            <mc:AlternateContent>
              <mc:Choice Requires="wps">
                <w:drawing>
                  <wp:anchor distT="0" distB="0" distL="114300" distR="114300" simplePos="0" relativeHeight="251658240" behindDoc="0" locked="1" layoutInCell="0" allowOverlap="1" wp14:anchorId="23AD4005" wp14:editId="487DB949">
                    <wp:simplePos x="0" y="0"/>
                    <wp:positionH relativeFrom="column">
                      <wp:posOffset>5416550</wp:posOffset>
                    </wp:positionH>
                    <wp:positionV relativeFrom="paragraph">
                      <wp:posOffset>201930</wp:posOffset>
                    </wp:positionV>
                    <wp:extent cx="1153160" cy="1005840"/>
                    <wp:effectExtent l="0" t="1905" r="2540" b="1905"/>
                    <wp:wrapSquare wrapText="lef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160" cy="100584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91D8787" w14:textId="77777777" w:rsidR="000B0A6F" w:rsidRDefault="000B0A6F" w:rsidP="000B0A6F">
                                <w:pPr>
                                  <w:rPr>
                                    <w:rFonts w:ascii="Escudo" w:hAnsi="Escudo"/>
                                    <w:sz w:val="72"/>
                                  </w:rPr>
                                </w:pPr>
                                <w:r>
                                  <w:rPr>
                                    <w:rFonts w:ascii="Escudo" w:hAnsi="Escudo"/>
                                    <w:noProof/>
                                    <w:sz w:val="72"/>
                                  </w:rPr>
                                  <w:drawing>
                                    <wp:inline distT="0" distB="0" distL="0" distR="0" wp14:anchorId="4CE4FB04" wp14:editId="077EB268">
                                      <wp:extent cx="542925" cy="562610"/>
                                      <wp:effectExtent l="19050" t="0" r="9525" b="0"/>
                                      <wp:docPr id="2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542925" cy="562610"/>
                                              </a:xfrm>
                                              <a:prstGeom prst="rect">
                                                <a:avLst/>
                                              </a:prstGeom>
                                              <a:noFill/>
                                              <a:ln w="9525">
                                                <a:noFill/>
                                                <a:miter lim="800000"/>
                                                <a:headEnd/>
                                                <a:tailEnd/>
                                              </a:ln>
                                            </pic:spPr>
                                          </pic:pic>
                                        </a:graphicData>
                                      </a:graphic>
                                    </wp:inline>
                                  </w:drawing>
                                </w:r>
                              </w:p>
                            </w:txbxContent>
                          </wps:txbx>
                          <wps:bodyPr rot="0" vert="horz" wrap="square" lIns="91440" tIns="0" rIns="91440" bIns="118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AD4005" id="_x0000_t202" coordsize="21600,21600" o:spt="202" path="m,l,21600r21600,l21600,xe">
                    <v:stroke joinstyle="miter"/>
                    <v:path gradientshapeok="t" o:connecttype="rect"/>
                  </v:shapetype>
                  <v:shape id="Text Box 1" o:spid="_x0000_s1026" type="#_x0000_t202" style="position:absolute;margin-left:426.5pt;margin-top:15.9pt;width:90.8pt;height:7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" o:allowincell="f" stroked="f" strokeweight="0">
                    <v:textbox inset=",0,,3.3mm">
                      <w:txbxContent>
                        <w:p w14:paraId="091D8787" w14:textId="77777777" w:rsidR="000B0A6F" w:rsidRDefault="000B0A6F" w:rsidP="000B0A6F">
                          <w:pPr>
                            <w:rPr>
                              <w:rFonts w:ascii="Escudo" w:hAnsi="Escudo"/>
                              <w:sz w:val="72"/>
                            </w:rPr>
                          </w:pPr>
                          <w:r>
                            <w:rPr>
                              <w:rFonts w:ascii="Escudo" w:hAnsi="Escudo"/>
                              <w:noProof/>
                              <w:sz w:val="72"/>
                            </w:rPr>
                            <w:drawing>
                              <wp:inline distT="0" distB="0" distL="0" distR="0" wp14:anchorId="4CE4FB04" wp14:editId="077EB268">
                                <wp:extent cx="542925" cy="562610"/>
                                <wp:effectExtent l="19050" t="0" r="9525" b="0"/>
                                <wp:docPr id="2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542925" cy="562610"/>
                                        </a:xfrm>
                                        <a:prstGeom prst="rect">
                                          <a:avLst/>
                                        </a:prstGeom>
                                        <a:noFill/>
                                        <a:ln w="9525">
                                          <a:noFill/>
                                          <a:miter lim="800000"/>
                                          <a:headEnd/>
                                          <a:tailEnd/>
                                        </a:ln>
                                      </pic:spPr>
                                    </pic:pic>
                                  </a:graphicData>
                                </a:graphic>
                              </wp:inline>
                            </w:drawing>
                          </w:r>
                        </w:p>
                      </w:txbxContent>
                    </v:textbox>
                    <w10:wrap type="square" side="left"/>
                    <w10:anchorlock/>
                  </v:shape>
                </w:pict>
              </mc:Fallback>
            </mc:AlternateContent>
          </w:r>
        </w:p>
      </w:tc>
      <w:tc>
        <w:tcPr>
          <w:tcW w:w="901" w:type="dxa"/>
          <w:gridSpan w:val="2"/>
        </w:tcPr>
        <w:p w14:paraId="602B4740" w14:textId="77777777" w:rsidR="000B0A6F" w:rsidRDefault="000B0A6F" w:rsidP="000B0A6F">
          <w:pPr>
            <w:pStyle w:val="Encabezado"/>
          </w:pPr>
        </w:p>
      </w:tc>
      <w:tc>
        <w:tcPr>
          <w:tcW w:w="148" w:type="dxa"/>
          <w:gridSpan w:val="2"/>
        </w:tcPr>
        <w:p w14:paraId="77595AA8" w14:textId="77777777" w:rsidR="000B0A6F" w:rsidRDefault="000B0A6F" w:rsidP="000B0A6F">
          <w:pPr>
            <w:pStyle w:val="Encabezado"/>
          </w:pPr>
        </w:p>
      </w:tc>
    </w:tr>
    <w:tr w:rsidR="000B0A6F" w14:paraId="73305807" w14:textId="77777777" w:rsidTr="000B0A6F">
      <w:tblPrEx>
        <w:tblCellMar>
          <w:left w:w="70" w:type="dxa"/>
          <w:right w:w="70" w:type="dxa"/>
        </w:tblCellMar>
      </w:tblPrEx>
      <w:trPr>
        <w:trHeight w:val="162"/>
      </w:trPr>
      <w:tc>
        <w:tcPr>
          <w:tcW w:w="9253" w:type="dxa"/>
          <w:gridSpan w:val="5"/>
        </w:tcPr>
        <w:p w14:paraId="74A37978" w14:textId="77777777" w:rsidR="000B0A6F" w:rsidRDefault="000B0A6F" w:rsidP="000B0A6F">
          <w:pPr>
            <w:pStyle w:val="Encabezado"/>
          </w:pPr>
        </w:p>
      </w:tc>
      <w:tc>
        <w:tcPr>
          <w:tcW w:w="148" w:type="dxa"/>
        </w:tcPr>
        <w:p w14:paraId="3E77F285" w14:textId="77777777" w:rsidR="000B0A6F" w:rsidRDefault="000B0A6F" w:rsidP="000B0A6F">
          <w:pPr>
            <w:pStyle w:val="Encabezado"/>
          </w:pPr>
        </w:p>
      </w:tc>
      <w:tc>
        <w:tcPr>
          <w:tcW w:w="804" w:type="dxa"/>
          <w:gridSpan w:val="2"/>
          <w:tcBorders>
            <w:top w:val="single" w:sz="4" w:space="0" w:color="auto"/>
          </w:tcBorders>
        </w:tcPr>
        <w:p w14:paraId="1A9FB0F6" w14:textId="77777777" w:rsidR="000B0A6F" w:rsidRDefault="000B0A6F" w:rsidP="000B0A6F">
          <w:pPr>
            <w:pStyle w:val="Encabezado"/>
          </w:pPr>
        </w:p>
      </w:tc>
      <w:tc>
        <w:tcPr>
          <w:tcW w:w="148" w:type="dxa"/>
          <w:gridSpan w:val="2"/>
          <w:tcBorders>
            <w:top w:val="single" w:sz="4" w:space="0" w:color="auto"/>
          </w:tcBorders>
        </w:tcPr>
        <w:p w14:paraId="7B547C45" w14:textId="77777777" w:rsidR="000B0A6F" w:rsidRDefault="000B0A6F" w:rsidP="000B0A6F">
          <w:pPr>
            <w:pStyle w:val="Encabezado"/>
          </w:pPr>
        </w:p>
      </w:tc>
    </w:tr>
    <w:tr w:rsidR="000B0A6F" w14:paraId="353AA5C6" w14:textId="77777777" w:rsidTr="000B0A6F">
      <w:tblPrEx>
        <w:tblCellMar>
          <w:left w:w="70" w:type="dxa"/>
          <w:right w:w="70" w:type="dxa"/>
        </w:tblCellMar>
      </w:tblPrEx>
      <w:trPr>
        <w:gridAfter w:val="1"/>
        <w:wAfter w:w="51" w:type="dxa"/>
        <w:trHeight w:val="162"/>
      </w:trPr>
      <w:tc>
        <w:tcPr>
          <w:tcW w:w="9253" w:type="dxa"/>
          <w:gridSpan w:val="5"/>
        </w:tcPr>
        <w:p w14:paraId="20ADF337" w14:textId="77777777" w:rsidR="000B0A6F" w:rsidRDefault="000B0A6F" w:rsidP="000B0A6F">
          <w:pPr>
            <w:pStyle w:val="Encabezado"/>
          </w:pPr>
        </w:p>
      </w:tc>
      <w:tc>
        <w:tcPr>
          <w:tcW w:w="901" w:type="dxa"/>
          <w:gridSpan w:val="2"/>
        </w:tcPr>
        <w:p w14:paraId="4C584365" w14:textId="77777777" w:rsidR="000B0A6F" w:rsidRDefault="000B0A6F" w:rsidP="000B0A6F">
          <w:pPr>
            <w:pStyle w:val="Encabezado"/>
          </w:pPr>
        </w:p>
      </w:tc>
      <w:tc>
        <w:tcPr>
          <w:tcW w:w="148" w:type="dxa"/>
          <w:gridSpan w:val="2"/>
        </w:tcPr>
        <w:p w14:paraId="711E5F4B" w14:textId="77777777" w:rsidR="000B0A6F" w:rsidRDefault="000B0A6F" w:rsidP="000B0A6F">
          <w:pPr>
            <w:pStyle w:val="Encabezado"/>
          </w:pPr>
        </w:p>
      </w:tc>
    </w:tr>
    <w:tr w:rsidR="000B0A6F" w14:paraId="143A8281" w14:textId="77777777" w:rsidTr="000B0A6F">
      <w:tblPrEx>
        <w:tblCellMar>
          <w:left w:w="70" w:type="dxa"/>
          <w:right w:w="70" w:type="dxa"/>
        </w:tblCellMar>
      </w:tblPrEx>
      <w:trPr>
        <w:gridAfter w:val="1"/>
        <w:wAfter w:w="51" w:type="dxa"/>
        <w:trHeight w:val="162"/>
      </w:trPr>
      <w:tc>
        <w:tcPr>
          <w:tcW w:w="9253" w:type="dxa"/>
          <w:gridSpan w:val="5"/>
        </w:tcPr>
        <w:p w14:paraId="25F67B91" w14:textId="77777777" w:rsidR="000B0A6F" w:rsidRDefault="000B0A6F" w:rsidP="000B0A6F">
          <w:pPr>
            <w:pStyle w:val="Encabezado"/>
          </w:pPr>
        </w:p>
      </w:tc>
      <w:tc>
        <w:tcPr>
          <w:tcW w:w="901" w:type="dxa"/>
          <w:gridSpan w:val="2"/>
        </w:tcPr>
        <w:p w14:paraId="7BEF2CF5" w14:textId="77777777" w:rsidR="000B0A6F" w:rsidRDefault="000B0A6F" w:rsidP="000B0A6F">
          <w:pPr>
            <w:pStyle w:val="Encabezado"/>
          </w:pPr>
        </w:p>
      </w:tc>
      <w:tc>
        <w:tcPr>
          <w:tcW w:w="148" w:type="dxa"/>
          <w:gridSpan w:val="2"/>
        </w:tcPr>
        <w:p w14:paraId="219CB78E" w14:textId="77777777" w:rsidR="000B0A6F" w:rsidRDefault="000B0A6F" w:rsidP="000B0A6F">
          <w:pPr>
            <w:pStyle w:val="Encabezado"/>
          </w:pPr>
        </w:p>
      </w:tc>
    </w:tr>
  </w:tbl>
  <w:p w14:paraId="45B3E1FE" w14:textId="77777777" w:rsidR="00FF5CBA" w:rsidRDefault="00FF5CB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0" w:type="dxa"/>
      <w:tblInd w:w="8" w:type="dxa"/>
      <w:tblLayout w:type="fixed"/>
      <w:tblCellMar>
        <w:left w:w="0" w:type="dxa"/>
        <w:right w:w="0" w:type="dxa"/>
      </w:tblCellMar>
      <w:tblLook w:val="0000" w:firstRow="0" w:lastRow="0" w:firstColumn="0" w:lastColumn="0" w:noHBand="0" w:noVBand="0"/>
    </w:tblPr>
    <w:tblGrid>
      <w:gridCol w:w="4597"/>
      <w:gridCol w:w="2578"/>
      <w:gridCol w:w="20"/>
      <w:gridCol w:w="3005"/>
    </w:tblGrid>
    <w:tr w:rsidR="00FF5CBA" w:rsidRPr="005270AF" w14:paraId="42F961C8" w14:textId="77777777" w:rsidTr="00852386">
      <w:trPr>
        <w:cantSplit/>
        <w:trHeight w:val="1849"/>
      </w:trPr>
      <w:tc>
        <w:tcPr>
          <w:tcW w:w="4597" w:type="dxa"/>
        </w:tcPr>
        <w:p w14:paraId="1E1E41C4" w14:textId="21F06D85" w:rsidR="00FF5CBA" w:rsidRPr="005270AF" w:rsidRDefault="00D43776" w:rsidP="005270AF">
          <w:pPr>
            <w:tabs>
              <w:tab w:val="center" w:pos="4252"/>
              <w:tab w:val="right" w:pos="8504"/>
            </w:tabs>
            <w:spacing w:line="120" w:lineRule="atLeast"/>
            <w:rPr>
              <w:rFonts w:ascii="Arial" w:hAnsi="Arial"/>
              <w:position w:val="12"/>
            </w:rPr>
          </w:pPr>
          <w:r>
            <w:rPr>
              <w:rFonts w:ascii="Arial" w:hAnsi="Arial"/>
              <w:noProof/>
              <w:position w:val="12"/>
            </w:rPr>
            <w:object w:dxaOrig="1440" w:dyaOrig="1440" w14:anchorId="6524C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2.2pt;margin-top:20.8pt;width:49.2pt;height:50.15pt;z-index:251659264" o:allowincell="f">
                <v:imagedata r:id="rId1" o:title=""/>
              </v:shape>
              <o:OLEObject Type="Embed" ProgID="MSPhotoEd.3" ShapeID="_x0000_s2052" DrawAspect="Content" ObjectID="_1801573303" r:id="rId2"/>
            </w:object>
          </w:r>
          <w:r w:rsidR="00FF5CBA" w:rsidRPr="005270AF">
            <w:rPr>
              <w:rFonts w:ascii="Arial" w:hAnsi="Arial"/>
              <w:position w:val="12"/>
            </w:rPr>
            <w:t xml:space="preserve"> </w:t>
          </w:r>
        </w:p>
        <w:p w14:paraId="09946C86" w14:textId="77777777" w:rsidR="00F951FD" w:rsidRDefault="00F951FD" w:rsidP="005270AF">
          <w:pPr>
            <w:tabs>
              <w:tab w:val="center" w:pos="4252"/>
              <w:tab w:val="right" w:pos="8504"/>
            </w:tabs>
            <w:spacing w:line="120" w:lineRule="atLeast"/>
            <w:ind w:left="1276"/>
            <w:rPr>
              <w:rFonts w:ascii="Arial" w:hAnsi="Arial"/>
              <w:position w:val="12"/>
              <w:sz w:val="18"/>
              <w:szCs w:val="18"/>
            </w:rPr>
          </w:pPr>
        </w:p>
        <w:p w14:paraId="2CD811AC" w14:textId="0D156A1C" w:rsidR="00FF5CBA" w:rsidRDefault="00FF5CBA" w:rsidP="005270AF">
          <w:pPr>
            <w:tabs>
              <w:tab w:val="center" w:pos="4252"/>
              <w:tab w:val="right" w:pos="8504"/>
            </w:tabs>
            <w:spacing w:line="120" w:lineRule="atLeast"/>
            <w:ind w:left="1276"/>
            <w:rPr>
              <w:rFonts w:ascii="Arial" w:hAnsi="Arial"/>
              <w:position w:val="12"/>
              <w:sz w:val="18"/>
              <w:szCs w:val="18"/>
            </w:rPr>
          </w:pPr>
          <w:r w:rsidRPr="005270AF">
            <w:rPr>
              <w:rFonts w:ascii="Arial" w:hAnsi="Arial"/>
              <w:position w:val="12"/>
              <w:sz w:val="18"/>
              <w:szCs w:val="18"/>
            </w:rPr>
            <w:t xml:space="preserve">MINISTERIO </w:t>
          </w:r>
        </w:p>
        <w:p w14:paraId="34468776" w14:textId="41D93772" w:rsidR="00FF5CBA" w:rsidRPr="005270AF" w:rsidRDefault="00F951FD" w:rsidP="005270AF">
          <w:pPr>
            <w:tabs>
              <w:tab w:val="center" w:pos="4252"/>
              <w:tab w:val="right" w:pos="8504"/>
            </w:tabs>
            <w:spacing w:line="120" w:lineRule="atLeast"/>
            <w:ind w:left="1276"/>
            <w:rPr>
              <w:rFonts w:ascii="Arial" w:hAnsi="Arial"/>
              <w:position w:val="12"/>
              <w:sz w:val="18"/>
              <w:szCs w:val="18"/>
            </w:rPr>
          </w:pPr>
          <w:r>
            <w:rPr>
              <w:rFonts w:ascii="Arial" w:hAnsi="Arial"/>
              <w:position w:val="12"/>
              <w:sz w:val="18"/>
              <w:szCs w:val="18"/>
            </w:rPr>
            <w:t>PARA LA TRANSFORMACION DIGITAL Y DE LA FUNCIÓN PÚBLICA</w:t>
          </w:r>
        </w:p>
        <w:p w14:paraId="4FB763C0" w14:textId="77777777" w:rsidR="00FF5CBA" w:rsidRPr="005270AF" w:rsidRDefault="00FF5CBA" w:rsidP="006A3903">
          <w:pPr>
            <w:tabs>
              <w:tab w:val="center" w:pos="4252"/>
              <w:tab w:val="right" w:pos="8504"/>
            </w:tabs>
            <w:spacing w:line="120" w:lineRule="atLeast"/>
            <w:jc w:val="center"/>
            <w:rPr>
              <w:rFonts w:ascii="Arial" w:hAnsi="Arial"/>
              <w:position w:val="12"/>
            </w:rPr>
          </w:pPr>
        </w:p>
      </w:tc>
      <w:tc>
        <w:tcPr>
          <w:tcW w:w="2578" w:type="dxa"/>
        </w:tcPr>
        <w:p w14:paraId="497A959D" w14:textId="77777777" w:rsidR="00FF5CBA" w:rsidRPr="005270AF" w:rsidRDefault="00FF5CBA" w:rsidP="005270AF">
          <w:pPr>
            <w:tabs>
              <w:tab w:val="center" w:pos="4252"/>
              <w:tab w:val="right" w:pos="8504"/>
            </w:tabs>
            <w:spacing w:line="120" w:lineRule="atLeast"/>
            <w:jc w:val="right"/>
            <w:rPr>
              <w:rFonts w:ascii="Arial" w:hAnsi="Arial"/>
              <w:sz w:val="14"/>
            </w:rPr>
          </w:pPr>
        </w:p>
      </w:tc>
      <w:tc>
        <w:tcPr>
          <w:tcW w:w="20" w:type="dxa"/>
        </w:tcPr>
        <w:p w14:paraId="7ECA9234" w14:textId="77777777" w:rsidR="00FF5CBA" w:rsidRPr="005270AF" w:rsidRDefault="00FF5CBA" w:rsidP="005270AF">
          <w:pPr>
            <w:tabs>
              <w:tab w:val="center" w:pos="4252"/>
              <w:tab w:val="right" w:pos="8504"/>
            </w:tabs>
            <w:rPr>
              <w:rFonts w:ascii="Arial" w:hAnsi="Arial"/>
              <w:sz w:val="14"/>
            </w:rPr>
          </w:pPr>
        </w:p>
      </w:tc>
      <w:tc>
        <w:tcPr>
          <w:tcW w:w="3005" w:type="dxa"/>
        </w:tcPr>
        <w:p w14:paraId="3C57E3DB" w14:textId="77777777" w:rsidR="00FF5CBA" w:rsidRPr="005270AF" w:rsidRDefault="00FF5CBA" w:rsidP="005270AF">
          <w:pPr>
            <w:tabs>
              <w:tab w:val="center" w:pos="4252"/>
              <w:tab w:val="right" w:pos="8504"/>
            </w:tabs>
            <w:spacing w:line="160" w:lineRule="exact"/>
            <w:rPr>
              <w:rFonts w:ascii="Arial" w:hAnsi="Arial"/>
              <w:sz w:val="14"/>
            </w:rPr>
          </w:pPr>
        </w:p>
        <w:p w14:paraId="13CC882E" w14:textId="77777777" w:rsidR="00FF5CBA" w:rsidRDefault="00FF5CBA" w:rsidP="005270AF">
          <w:pPr>
            <w:tabs>
              <w:tab w:val="center" w:pos="4252"/>
              <w:tab w:val="right" w:pos="8504"/>
            </w:tabs>
            <w:spacing w:line="160" w:lineRule="exact"/>
            <w:rPr>
              <w:rFonts w:ascii="Arial" w:hAnsi="Arial"/>
              <w:sz w:val="14"/>
            </w:rPr>
          </w:pPr>
        </w:p>
        <w:p w14:paraId="12CD11EB" w14:textId="77777777" w:rsidR="00FF5CBA" w:rsidRPr="005270AF" w:rsidRDefault="00FF5CBA" w:rsidP="005270AF">
          <w:pPr>
            <w:tabs>
              <w:tab w:val="center" w:pos="4252"/>
              <w:tab w:val="right" w:pos="8504"/>
            </w:tabs>
            <w:spacing w:line="160" w:lineRule="exact"/>
            <w:rPr>
              <w:rFonts w:ascii="Arial" w:hAnsi="Arial"/>
              <w:sz w:val="14"/>
            </w:rPr>
          </w:pPr>
          <w:r w:rsidRPr="005270AF">
            <w:rPr>
              <w:rFonts w:ascii="Arial" w:hAnsi="Arial"/>
              <w:sz w:val="14"/>
            </w:rPr>
            <w:t xml:space="preserve">SECRETARÍA  DE ESTADO  </w:t>
          </w:r>
        </w:p>
        <w:p w14:paraId="6035112D" w14:textId="0EE3445F" w:rsidR="00FF5CBA" w:rsidRPr="005270AF" w:rsidRDefault="00FF5CBA" w:rsidP="005270AF">
          <w:pPr>
            <w:tabs>
              <w:tab w:val="center" w:pos="4252"/>
              <w:tab w:val="right" w:pos="8504"/>
            </w:tabs>
            <w:spacing w:line="160" w:lineRule="exact"/>
            <w:rPr>
              <w:rFonts w:ascii="Arial" w:hAnsi="Arial"/>
              <w:sz w:val="14"/>
            </w:rPr>
          </w:pPr>
          <w:r w:rsidRPr="005270AF">
            <w:rPr>
              <w:rFonts w:ascii="Arial" w:hAnsi="Arial"/>
              <w:sz w:val="14"/>
            </w:rPr>
            <w:t xml:space="preserve">DE </w:t>
          </w:r>
          <w:r>
            <w:rPr>
              <w:rFonts w:ascii="Arial" w:hAnsi="Arial"/>
              <w:sz w:val="14"/>
            </w:rPr>
            <w:t>FUNCIÓN PÚ</w:t>
          </w:r>
          <w:r w:rsidRPr="005270AF">
            <w:rPr>
              <w:rFonts w:ascii="Arial" w:hAnsi="Arial"/>
              <w:sz w:val="14"/>
            </w:rPr>
            <w:t>BLICA</w:t>
          </w:r>
        </w:p>
        <w:p w14:paraId="6EE0DD03" w14:textId="77777777" w:rsidR="00FF5CBA" w:rsidRPr="005270AF" w:rsidRDefault="00FF5CBA" w:rsidP="005270AF">
          <w:pPr>
            <w:tabs>
              <w:tab w:val="center" w:pos="4252"/>
              <w:tab w:val="right" w:pos="8504"/>
            </w:tabs>
            <w:spacing w:line="160" w:lineRule="exact"/>
            <w:rPr>
              <w:rFonts w:ascii="Arial" w:hAnsi="Arial"/>
              <w:sz w:val="14"/>
            </w:rPr>
          </w:pPr>
        </w:p>
        <w:p w14:paraId="438BAAFC" w14:textId="77777777" w:rsidR="00FF5CBA" w:rsidRPr="005270AF" w:rsidRDefault="00FF5CBA" w:rsidP="005270AF">
          <w:pPr>
            <w:tabs>
              <w:tab w:val="center" w:pos="4252"/>
              <w:tab w:val="right" w:pos="8504"/>
            </w:tabs>
            <w:spacing w:line="160" w:lineRule="exact"/>
            <w:rPr>
              <w:rFonts w:ascii="Arial" w:hAnsi="Arial"/>
              <w:sz w:val="14"/>
            </w:rPr>
          </w:pPr>
          <w:r w:rsidRPr="005270AF">
            <w:rPr>
              <w:rFonts w:ascii="Arial" w:hAnsi="Arial"/>
              <w:sz w:val="14"/>
            </w:rPr>
            <w:t>DIRECCIÓN GENERAL</w:t>
          </w:r>
        </w:p>
        <w:p w14:paraId="602B58CA" w14:textId="77777777" w:rsidR="00FF5CBA" w:rsidRPr="005270AF" w:rsidRDefault="00FF5CBA" w:rsidP="005270AF">
          <w:pPr>
            <w:tabs>
              <w:tab w:val="center" w:pos="4252"/>
              <w:tab w:val="right" w:pos="8504"/>
            </w:tabs>
            <w:spacing w:line="160" w:lineRule="exact"/>
            <w:rPr>
              <w:rFonts w:ascii="Arial" w:hAnsi="Arial"/>
              <w:sz w:val="14"/>
            </w:rPr>
          </w:pPr>
          <w:r w:rsidRPr="005270AF">
            <w:rPr>
              <w:rFonts w:ascii="Arial" w:hAnsi="Arial"/>
              <w:sz w:val="14"/>
            </w:rPr>
            <w:t>DE LA FUNCIÓN PÚBLICA</w:t>
          </w:r>
        </w:p>
        <w:p w14:paraId="79FA3604" w14:textId="77777777" w:rsidR="00FF5CBA" w:rsidRPr="005270AF" w:rsidRDefault="00FF5CBA" w:rsidP="005270AF">
          <w:pPr>
            <w:tabs>
              <w:tab w:val="center" w:pos="4252"/>
              <w:tab w:val="right" w:pos="8504"/>
            </w:tabs>
            <w:spacing w:line="160" w:lineRule="exact"/>
            <w:rPr>
              <w:rFonts w:ascii="Arial" w:hAnsi="Arial"/>
              <w:sz w:val="14"/>
            </w:rPr>
          </w:pPr>
        </w:p>
        <w:p w14:paraId="0EF7223B" w14:textId="77777777" w:rsidR="00FF5CBA" w:rsidRPr="005270AF" w:rsidRDefault="00FF5CBA" w:rsidP="005270AF">
          <w:pPr>
            <w:tabs>
              <w:tab w:val="center" w:pos="4252"/>
              <w:tab w:val="right" w:pos="8504"/>
            </w:tabs>
            <w:spacing w:line="160" w:lineRule="exact"/>
            <w:rPr>
              <w:rFonts w:ascii="Arial" w:hAnsi="Arial"/>
              <w:sz w:val="14"/>
            </w:rPr>
          </w:pPr>
          <w:r w:rsidRPr="005270AF">
            <w:rPr>
              <w:rFonts w:ascii="Arial" w:hAnsi="Arial"/>
              <w:sz w:val="14"/>
            </w:rPr>
            <w:t>SUBDIRECCIÓN GENERAL</w:t>
          </w:r>
        </w:p>
        <w:p w14:paraId="39E8DEC4" w14:textId="77777777" w:rsidR="00FF5CBA" w:rsidRPr="005270AF" w:rsidRDefault="00FF5CBA" w:rsidP="005270AF">
          <w:pPr>
            <w:tabs>
              <w:tab w:val="center" w:pos="4252"/>
              <w:tab w:val="right" w:pos="8504"/>
            </w:tabs>
            <w:spacing w:line="160" w:lineRule="exact"/>
            <w:rPr>
              <w:rFonts w:ascii="Arial" w:hAnsi="Arial"/>
              <w:sz w:val="14"/>
            </w:rPr>
          </w:pPr>
          <w:r w:rsidRPr="005270AF">
            <w:rPr>
              <w:rFonts w:ascii="Arial" w:hAnsi="Arial"/>
              <w:sz w:val="14"/>
            </w:rPr>
            <w:t>DE RELACIONES LABORALES</w:t>
          </w:r>
        </w:p>
        <w:p w14:paraId="35B6DAEC" w14:textId="77777777" w:rsidR="00FF5CBA" w:rsidRPr="005270AF" w:rsidRDefault="00FF5CBA" w:rsidP="005270AF">
          <w:pPr>
            <w:tabs>
              <w:tab w:val="center" w:pos="4252"/>
              <w:tab w:val="right" w:pos="8504"/>
            </w:tabs>
            <w:spacing w:line="160" w:lineRule="exact"/>
            <w:rPr>
              <w:rFonts w:ascii="Arial" w:hAnsi="Arial"/>
              <w:sz w:val="14"/>
            </w:rPr>
          </w:pPr>
        </w:p>
      </w:tc>
    </w:tr>
  </w:tbl>
  <w:p w14:paraId="36146EB9" w14:textId="1FA63CE4" w:rsidR="00FF5CBA" w:rsidRPr="00032DEA" w:rsidRDefault="00D43776" w:rsidP="00852386">
    <w:pPr>
      <w:pStyle w:val="Encabezado"/>
      <w:rPr>
        <w:lang w:val="es-ES_tradnl"/>
      </w:rPr>
    </w:pPr>
    <w:r>
      <w:rPr>
        <w:noProof/>
      </w:rPr>
      <w:pict w14:anchorId="33DE99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30875" o:spid="_x0000_s2058" type="#_x0000_t136" style="position:absolute;margin-left:0;margin-top:0;width:527.55pt;height:131.85pt;rotation:315;z-index:-251653120;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B43C8"/>
    <w:multiLevelType w:val="hybridMultilevel"/>
    <w:tmpl w:val="11D6837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D0A17D5"/>
    <w:multiLevelType w:val="hybridMultilevel"/>
    <w:tmpl w:val="FE500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0B23D49"/>
    <w:multiLevelType w:val="hybridMultilevel"/>
    <w:tmpl w:val="9F4802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7AA15D5"/>
    <w:multiLevelType w:val="hybridMultilevel"/>
    <w:tmpl w:val="93D6FF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D835DC8"/>
    <w:multiLevelType w:val="hybridMultilevel"/>
    <w:tmpl w:val="26D411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ACC1DEE"/>
    <w:multiLevelType w:val="hybridMultilevel"/>
    <w:tmpl w:val="E8C6A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4027BE8"/>
    <w:multiLevelType w:val="hybridMultilevel"/>
    <w:tmpl w:val="A3BAB8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4253188"/>
    <w:multiLevelType w:val="hybridMultilevel"/>
    <w:tmpl w:val="755CA970"/>
    <w:lvl w:ilvl="0" w:tplc="061A7DB2">
      <w:numFmt w:val="bullet"/>
      <w:lvlText w:val="•"/>
      <w:lvlJc w:val="left"/>
      <w:pPr>
        <w:ind w:left="1065" w:hanging="705"/>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5473489"/>
    <w:multiLevelType w:val="hybridMultilevel"/>
    <w:tmpl w:val="66F40C90"/>
    <w:lvl w:ilvl="0" w:tplc="5C327E58">
      <w:start w:val="1"/>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C6B1A2E"/>
    <w:multiLevelType w:val="hybridMultilevel"/>
    <w:tmpl w:val="EBF250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EE470BF"/>
    <w:multiLevelType w:val="hybridMultilevel"/>
    <w:tmpl w:val="3D5685FA"/>
    <w:lvl w:ilvl="0" w:tplc="47CE252A">
      <w:start w:val="2"/>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2C9598E"/>
    <w:multiLevelType w:val="hybridMultilevel"/>
    <w:tmpl w:val="D832ACC2"/>
    <w:lvl w:ilvl="0" w:tplc="0C0A0001">
      <w:start w:val="1"/>
      <w:numFmt w:val="bullet"/>
      <w:lvlText w:val=""/>
      <w:lvlJc w:val="left"/>
      <w:pPr>
        <w:ind w:left="602" w:hanging="360"/>
      </w:pPr>
      <w:rPr>
        <w:rFonts w:ascii="Symbol" w:hAnsi="Symbol" w:hint="default"/>
      </w:rPr>
    </w:lvl>
    <w:lvl w:ilvl="1" w:tplc="0C0A0003" w:tentative="1">
      <w:start w:val="1"/>
      <w:numFmt w:val="bullet"/>
      <w:lvlText w:val="o"/>
      <w:lvlJc w:val="left"/>
      <w:pPr>
        <w:ind w:left="1322" w:hanging="360"/>
      </w:pPr>
      <w:rPr>
        <w:rFonts w:ascii="Courier New" w:hAnsi="Courier New" w:cs="Courier New" w:hint="default"/>
      </w:rPr>
    </w:lvl>
    <w:lvl w:ilvl="2" w:tplc="0C0A0005" w:tentative="1">
      <w:start w:val="1"/>
      <w:numFmt w:val="bullet"/>
      <w:lvlText w:val=""/>
      <w:lvlJc w:val="left"/>
      <w:pPr>
        <w:ind w:left="2042" w:hanging="360"/>
      </w:pPr>
      <w:rPr>
        <w:rFonts w:ascii="Wingdings" w:hAnsi="Wingdings" w:hint="default"/>
      </w:rPr>
    </w:lvl>
    <w:lvl w:ilvl="3" w:tplc="0C0A0001" w:tentative="1">
      <w:start w:val="1"/>
      <w:numFmt w:val="bullet"/>
      <w:lvlText w:val=""/>
      <w:lvlJc w:val="left"/>
      <w:pPr>
        <w:ind w:left="2762" w:hanging="360"/>
      </w:pPr>
      <w:rPr>
        <w:rFonts w:ascii="Symbol" w:hAnsi="Symbol" w:hint="default"/>
      </w:rPr>
    </w:lvl>
    <w:lvl w:ilvl="4" w:tplc="0C0A0003" w:tentative="1">
      <w:start w:val="1"/>
      <w:numFmt w:val="bullet"/>
      <w:lvlText w:val="o"/>
      <w:lvlJc w:val="left"/>
      <w:pPr>
        <w:ind w:left="3482" w:hanging="360"/>
      </w:pPr>
      <w:rPr>
        <w:rFonts w:ascii="Courier New" w:hAnsi="Courier New" w:cs="Courier New" w:hint="default"/>
      </w:rPr>
    </w:lvl>
    <w:lvl w:ilvl="5" w:tplc="0C0A0005" w:tentative="1">
      <w:start w:val="1"/>
      <w:numFmt w:val="bullet"/>
      <w:lvlText w:val=""/>
      <w:lvlJc w:val="left"/>
      <w:pPr>
        <w:ind w:left="4202" w:hanging="360"/>
      </w:pPr>
      <w:rPr>
        <w:rFonts w:ascii="Wingdings" w:hAnsi="Wingdings" w:hint="default"/>
      </w:rPr>
    </w:lvl>
    <w:lvl w:ilvl="6" w:tplc="0C0A0001" w:tentative="1">
      <w:start w:val="1"/>
      <w:numFmt w:val="bullet"/>
      <w:lvlText w:val=""/>
      <w:lvlJc w:val="left"/>
      <w:pPr>
        <w:ind w:left="4922" w:hanging="360"/>
      </w:pPr>
      <w:rPr>
        <w:rFonts w:ascii="Symbol" w:hAnsi="Symbol" w:hint="default"/>
      </w:rPr>
    </w:lvl>
    <w:lvl w:ilvl="7" w:tplc="0C0A0003" w:tentative="1">
      <w:start w:val="1"/>
      <w:numFmt w:val="bullet"/>
      <w:lvlText w:val="o"/>
      <w:lvlJc w:val="left"/>
      <w:pPr>
        <w:ind w:left="5642" w:hanging="360"/>
      </w:pPr>
      <w:rPr>
        <w:rFonts w:ascii="Courier New" w:hAnsi="Courier New" w:cs="Courier New" w:hint="default"/>
      </w:rPr>
    </w:lvl>
    <w:lvl w:ilvl="8" w:tplc="0C0A0005" w:tentative="1">
      <w:start w:val="1"/>
      <w:numFmt w:val="bullet"/>
      <w:lvlText w:val=""/>
      <w:lvlJc w:val="left"/>
      <w:pPr>
        <w:ind w:left="6362" w:hanging="360"/>
      </w:pPr>
      <w:rPr>
        <w:rFonts w:ascii="Wingdings" w:hAnsi="Wingdings" w:hint="default"/>
      </w:rPr>
    </w:lvl>
  </w:abstractNum>
  <w:num w:numId="1" w16cid:durableId="1050149460">
    <w:abstractNumId w:val="4"/>
  </w:num>
  <w:num w:numId="2" w16cid:durableId="1982608634">
    <w:abstractNumId w:val="10"/>
  </w:num>
  <w:num w:numId="3" w16cid:durableId="1074157654">
    <w:abstractNumId w:val="8"/>
  </w:num>
  <w:num w:numId="4" w16cid:durableId="276180212">
    <w:abstractNumId w:val="3"/>
  </w:num>
  <w:num w:numId="5" w16cid:durableId="866603542">
    <w:abstractNumId w:val="9"/>
  </w:num>
  <w:num w:numId="6" w16cid:durableId="1504933082">
    <w:abstractNumId w:val="11"/>
  </w:num>
  <w:num w:numId="7" w16cid:durableId="150030116">
    <w:abstractNumId w:val="6"/>
  </w:num>
  <w:num w:numId="8" w16cid:durableId="706830964">
    <w:abstractNumId w:val="7"/>
  </w:num>
  <w:num w:numId="9" w16cid:durableId="305817246">
    <w:abstractNumId w:val="5"/>
  </w:num>
  <w:num w:numId="10" w16cid:durableId="1941713350">
    <w:abstractNumId w:val="1"/>
  </w:num>
  <w:num w:numId="11" w16cid:durableId="1150827651">
    <w:abstractNumId w:val="0"/>
  </w:num>
  <w:num w:numId="12" w16cid:durableId="1231695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24E"/>
    <w:rsid w:val="000008F1"/>
    <w:rsid w:val="00003FCB"/>
    <w:rsid w:val="00010A93"/>
    <w:rsid w:val="00014034"/>
    <w:rsid w:val="00017E30"/>
    <w:rsid w:val="00020F6C"/>
    <w:rsid w:val="0002135E"/>
    <w:rsid w:val="00023FEB"/>
    <w:rsid w:val="000241EF"/>
    <w:rsid w:val="00025B32"/>
    <w:rsid w:val="00030257"/>
    <w:rsid w:val="00032DEA"/>
    <w:rsid w:val="00037EB8"/>
    <w:rsid w:val="000412F5"/>
    <w:rsid w:val="000413C5"/>
    <w:rsid w:val="0004375D"/>
    <w:rsid w:val="0006123B"/>
    <w:rsid w:val="000646DA"/>
    <w:rsid w:val="00073EC4"/>
    <w:rsid w:val="00074892"/>
    <w:rsid w:val="00075519"/>
    <w:rsid w:val="00077506"/>
    <w:rsid w:val="000778D9"/>
    <w:rsid w:val="00077CB4"/>
    <w:rsid w:val="00081CD9"/>
    <w:rsid w:val="00084BCE"/>
    <w:rsid w:val="00087D27"/>
    <w:rsid w:val="00090480"/>
    <w:rsid w:val="00091385"/>
    <w:rsid w:val="000922FF"/>
    <w:rsid w:val="0009485E"/>
    <w:rsid w:val="00095241"/>
    <w:rsid w:val="00096304"/>
    <w:rsid w:val="000A1261"/>
    <w:rsid w:val="000A45C6"/>
    <w:rsid w:val="000A6151"/>
    <w:rsid w:val="000B0A6F"/>
    <w:rsid w:val="000B2A58"/>
    <w:rsid w:val="000B3872"/>
    <w:rsid w:val="000B7FEF"/>
    <w:rsid w:val="000C1B02"/>
    <w:rsid w:val="000C2AD3"/>
    <w:rsid w:val="000C50CC"/>
    <w:rsid w:val="000C5509"/>
    <w:rsid w:val="000C7A0D"/>
    <w:rsid w:val="000D050C"/>
    <w:rsid w:val="000D063D"/>
    <w:rsid w:val="000D1BB5"/>
    <w:rsid w:val="000D391B"/>
    <w:rsid w:val="000D779D"/>
    <w:rsid w:val="000D7B34"/>
    <w:rsid w:val="000E0B07"/>
    <w:rsid w:val="000E2721"/>
    <w:rsid w:val="000E4CC6"/>
    <w:rsid w:val="000E6174"/>
    <w:rsid w:val="000F08DE"/>
    <w:rsid w:val="000F4A15"/>
    <w:rsid w:val="000F6EDB"/>
    <w:rsid w:val="0010046C"/>
    <w:rsid w:val="001068CD"/>
    <w:rsid w:val="001109E7"/>
    <w:rsid w:val="0012117B"/>
    <w:rsid w:val="00123E3F"/>
    <w:rsid w:val="00123F68"/>
    <w:rsid w:val="00124D81"/>
    <w:rsid w:val="00125CFE"/>
    <w:rsid w:val="00132777"/>
    <w:rsid w:val="00132BB9"/>
    <w:rsid w:val="0013438E"/>
    <w:rsid w:val="00135D6B"/>
    <w:rsid w:val="00136A67"/>
    <w:rsid w:val="001408B1"/>
    <w:rsid w:val="00143698"/>
    <w:rsid w:val="00143D46"/>
    <w:rsid w:val="00146134"/>
    <w:rsid w:val="00150304"/>
    <w:rsid w:val="00150C58"/>
    <w:rsid w:val="00151375"/>
    <w:rsid w:val="00154DEE"/>
    <w:rsid w:val="001568DF"/>
    <w:rsid w:val="001648A1"/>
    <w:rsid w:val="00166257"/>
    <w:rsid w:val="001729EC"/>
    <w:rsid w:val="00173E33"/>
    <w:rsid w:val="00177032"/>
    <w:rsid w:val="00177420"/>
    <w:rsid w:val="00177478"/>
    <w:rsid w:val="00177618"/>
    <w:rsid w:val="00180697"/>
    <w:rsid w:val="001823B6"/>
    <w:rsid w:val="0018288B"/>
    <w:rsid w:val="00182D13"/>
    <w:rsid w:val="001839B1"/>
    <w:rsid w:val="00184D28"/>
    <w:rsid w:val="001853BD"/>
    <w:rsid w:val="0018774F"/>
    <w:rsid w:val="001921B1"/>
    <w:rsid w:val="00194532"/>
    <w:rsid w:val="00195D12"/>
    <w:rsid w:val="00197BF1"/>
    <w:rsid w:val="001A4289"/>
    <w:rsid w:val="001A42C9"/>
    <w:rsid w:val="001A4C62"/>
    <w:rsid w:val="001B001D"/>
    <w:rsid w:val="001B09CC"/>
    <w:rsid w:val="001B41AE"/>
    <w:rsid w:val="001B5B23"/>
    <w:rsid w:val="001B6B5D"/>
    <w:rsid w:val="001C0403"/>
    <w:rsid w:val="001C2FE8"/>
    <w:rsid w:val="001C46FB"/>
    <w:rsid w:val="001D4AD0"/>
    <w:rsid w:val="001D67BF"/>
    <w:rsid w:val="001D795A"/>
    <w:rsid w:val="001E0318"/>
    <w:rsid w:val="001E1497"/>
    <w:rsid w:val="001E595A"/>
    <w:rsid w:val="001F062F"/>
    <w:rsid w:val="001F2261"/>
    <w:rsid w:val="001F68AD"/>
    <w:rsid w:val="001F7396"/>
    <w:rsid w:val="00200BF1"/>
    <w:rsid w:val="002014FE"/>
    <w:rsid w:val="00201FFD"/>
    <w:rsid w:val="00204619"/>
    <w:rsid w:val="0020476B"/>
    <w:rsid w:val="002064C6"/>
    <w:rsid w:val="002114A5"/>
    <w:rsid w:val="00214413"/>
    <w:rsid w:val="0021515C"/>
    <w:rsid w:val="00215CF4"/>
    <w:rsid w:val="002203D2"/>
    <w:rsid w:val="002221A7"/>
    <w:rsid w:val="00223715"/>
    <w:rsid w:val="002246AE"/>
    <w:rsid w:val="00224EA2"/>
    <w:rsid w:val="00224FAB"/>
    <w:rsid w:val="00225F90"/>
    <w:rsid w:val="00231213"/>
    <w:rsid w:val="002319CA"/>
    <w:rsid w:val="00232823"/>
    <w:rsid w:val="0023297E"/>
    <w:rsid w:val="002400D4"/>
    <w:rsid w:val="00243EB1"/>
    <w:rsid w:val="0024439E"/>
    <w:rsid w:val="00251080"/>
    <w:rsid w:val="00253929"/>
    <w:rsid w:val="002568E5"/>
    <w:rsid w:val="00263B9F"/>
    <w:rsid w:val="002647CE"/>
    <w:rsid w:val="00264FF6"/>
    <w:rsid w:val="00265E2E"/>
    <w:rsid w:val="002667D4"/>
    <w:rsid w:val="00270085"/>
    <w:rsid w:val="0027031F"/>
    <w:rsid w:val="00271CD2"/>
    <w:rsid w:val="00272BF6"/>
    <w:rsid w:val="002733BA"/>
    <w:rsid w:val="00275BD8"/>
    <w:rsid w:val="002779C3"/>
    <w:rsid w:val="002855A9"/>
    <w:rsid w:val="00287D08"/>
    <w:rsid w:val="00290688"/>
    <w:rsid w:val="00292E03"/>
    <w:rsid w:val="002A04A7"/>
    <w:rsid w:val="002A1E30"/>
    <w:rsid w:val="002A2E44"/>
    <w:rsid w:val="002A37E9"/>
    <w:rsid w:val="002A5897"/>
    <w:rsid w:val="002B0B0A"/>
    <w:rsid w:val="002B1DDB"/>
    <w:rsid w:val="002B3BD1"/>
    <w:rsid w:val="002B3E92"/>
    <w:rsid w:val="002B5E74"/>
    <w:rsid w:val="002B660D"/>
    <w:rsid w:val="002B6895"/>
    <w:rsid w:val="002C154E"/>
    <w:rsid w:val="002C205D"/>
    <w:rsid w:val="002C4F58"/>
    <w:rsid w:val="002C5504"/>
    <w:rsid w:val="002C67BC"/>
    <w:rsid w:val="002C6DFA"/>
    <w:rsid w:val="002D39E6"/>
    <w:rsid w:val="002D4140"/>
    <w:rsid w:val="002D43F4"/>
    <w:rsid w:val="002D4420"/>
    <w:rsid w:val="002E0045"/>
    <w:rsid w:val="002E5875"/>
    <w:rsid w:val="002E7281"/>
    <w:rsid w:val="002E7B3C"/>
    <w:rsid w:val="002F2A8B"/>
    <w:rsid w:val="002F4324"/>
    <w:rsid w:val="002F460C"/>
    <w:rsid w:val="002F70AC"/>
    <w:rsid w:val="002F7946"/>
    <w:rsid w:val="00302D03"/>
    <w:rsid w:val="00305735"/>
    <w:rsid w:val="003060C2"/>
    <w:rsid w:val="0030684A"/>
    <w:rsid w:val="00306BED"/>
    <w:rsid w:val="00306D71"/>
    <w:rsid w:val="00307EBB"/>
    <w:rsid w:val="00312CAB"/>
    <w:rsid w:val="00313BB3"/>
    <w:rsid w:val="00315670"/>
    <w:rsid w:val="00325231"/>
    <w:rsid w:val="00326CF1"/>
    <w:rsid w:val="0032795F"/>
    <w:rsid w:val="0033262F"/>
    <w:rsid w:val="0033347A"/>
    <w:rsid w:val="00335075"/>
    <w:rsid w:val="0033531E"/>
    <w:rsid w:val="00335D0B"/>
    <w:rsid w:val="003362AD"/>
    <w:rsid w:val="003371DF"/>
    <w:rsid w:val="0034122D"/>
    <w:rsid w:val="003412D6"/>
    <w:rsid w:val="00344F11"/>
    <w:rsid w:val="003455B0"/>
    <w:rsid w:val="00346AAF"/>
    <w:rsid w:val="00347B88"/>
    <w:rsid w:val="003507E4"/>
    <w:rsid w:val="0036041A"/>
    <w:rsid w:val="00361874"/>
    <w:rsid w:val="003626AF"/>
    <w:rsid w:val="00364287"/>
    <w:rsid w:val="003677BF"/>
    <w:rsid w:val="00367EE2"/>
    <w:rsid w:val="00372932"/>
    <w:rsid w:val="00374E25"/>
    <w:rsid w:val="00375097"/>
    <w:rsid w:val="00375E15"/>
    <w:rsid w:val="0038277C"/>
    <w:rsid w:val="003833C3"/>
    <w:rsid w:val="00386331"/>
    <w:rsid w:val="0038761D"/>
    <w:rsid w:val="00391B79"/>
    <w:rsid w:val="00392743"/>
    <w:rsid w:val="003978C5"/>
    <w:rsid w:val="00397CC1"/>
    <w:rsid w:val="003A4C58"/>
    <w:rsid w:val="003A5B08"/>
    <w:rsid w:val="003A5CE6"/>
    <w:rsid w:val="003A7281"/>
    <w:rsid w:val="003B2B7D"/>
    <w:rsid w:val="003B41C7"/>
    <w:rsid w:val="003B4B03"/>
    <w:rsid w:val="003B74AF"/>
    <w:rsid w:val="003C0CFA"/>
    <w:rsid w:val="003C3066"/>
    <w:rsid w:val="003C5EAA"/>
    <w:rsid w:val="003C6EFA"/>
    <w:rsid w:val="003C7156"/>
    <w:rsid w:val="003E1157"/>
    <w:rsid w:val="003E1501"/>
    <w:rsid w:val="003E35DB"/>
    <w:rsid w:val="003E4645"/>
    <w:rsid w:val="003F2329"/>
    <w:rsid w:val="003F27C9"/>
    <w:rsid w:val="003F640F"/>
    <w:rsid w:val="004015FA"/>
    <w:rsid w:val="004043A4"/>
    <w:rsid w:val="004061D4"/>
    <w:rsid w:val="00406C82"/>
    <w:rsid w:val="00407268"/>
    <w:rsid w:val="004074B7"/>
    <w:rsid w:val="00410575"/>
    <w:rsid w:val="00411977"/>
    <w:rsid w:val="00411BCB"/>
    <w:rsid w:val="00413319"/>
    <w:rsid w:val="004151A7"/>
    <w:rsid w:val="004176EB"/>
    <w:rsid w:val="00417B17"/>
    <w:rsid w:val="00417FCB"/>
    <w:rsid w:val="00420BD2"/>
    <w:rsid w:val="00421484"/>
    <w:rsid w:val="00424D65"/>
    <w:rsid w:val="00425F39"/>
    <w:rsid w:val="004326D7"/>
    <w:rsid w:val="00434A53"/>
    <w:rsid w:val="00434D86"/>
    <w:rsid w:val="0043607A"/>
    <w:rsid w:val="004360E6"/>
    <w:rsid w:val="004378C5"/>
    <w:rsid w:val="0044095E"/>
    <w:rsid w:val="00442903"/>
    <w:rsid w:val="0044598C"/>
    <w:rsid w:val="00446FAB"/>
    <w:rsid w:val="00451363"/>
    <w:rsid w:val="00451A66"/>
    <w:rsid w:val="00453D49"/>
    <w:rsid w:val="00453E0B"/>
    <w:rsid w:val="0045403D"/>
    <w:rsid w:val="00454692"/>
    <w:rsid w:val="00461BA7"/>
    <w:rsid w:val="00464668"/>
    <w:rsid w:val="00464801"/>
    <w:rsid w:val="004659D5"/>
    <w:rsid w:val="00467F66"/>
    <w:rsid w:val="00470B6B"/>
    <w:rsid w:val="00472CC0"/>
    <w:rsid w:val="004770E2"/>
    <w:rsid w:val="00487160"/>
    <w:rsid w:val="004914A5"/>
    <w:rsid w:val="00493082"/>
    <w:rsid w:val="00493708"/>
    <w:rsid w:val="004A1F97"/>
    <w:rsid w:val="004A37C4"/>
    <w:rsid w:val="004A3A23"/>
    <w:rsid w:val="004A4B11"/>
    <w:rsid w:val="004A53F7"/>
    <w:rsid w:val="004A5570"/>
    <w:rsid w:val="004A6444"/>
    <w:rsid w:val="004A7EF3"/>
    <w:rsid w:val="004B39DA"/>
    <w:rsid w:val="004B4721"/>
    <w:rsid w:val="004B59F5"/>
    <w:rsid w:val="004B61EF"/>
    <w:rsid w:val="004C21BD"/>
    <w:rsid w:val="004C7B64"/>
    <w:rsid w:val="004D0311"/>
    <w:rsid w:val="004D0998"/>
    <w:rsid w:val="004D3855"/>
    <w:rsid w:val="004D5697"/>
    <w:rsid w:val="004D777E"/>
    <w:rsid w:val="004E1182"/>
    <w:rsid w:val="004E2C31"/>
    <w:rsid w:val="004E5986"/>
    <w:rsid w:val="004E61F3"/>
    <w:rsid w:val="004E7D05"/>
    <w:rsid w:val="004F1270"/>
    <w:rsid w:val="004F3BCD"/>
    <w:rsid w:val="004F4BBF"/>
    <w:rsid w:val="004F4F5B"/>
    <w:rsid w:val="004F7FC0"/>
    <w:rsid w:val="00500BBE"/>
    <w:rsid w:val="005022E5"/>
    <w:rsid w:val="005052EE"/>
    <w:rsid w:val="00512658"/>
    <w:rsid w:val="00520588"/>
    <w:rsid w:val="00520E56"/>
    <w:rsid w:val="00525352"/>
    <w:rsid w:val="00525C33"/>
    <w:rsid w:val="005270AF"/>
    <w:rsid w:val="00531889"/>
    <w:rsid w:val="00533A52"/>
    <w:rsid w:val="00535838"/>
    <w:rsid w:val="00535A4C"/>
    <w:rsid w:val="00537C65"/>
    <w:rsid w:val="005404EE"/>
    <w:rsid w:val="00540D49"/>
    <w:rsid w:val="00544A02"/>
    <w:rsid w:val="005452B7"/>
    <w:rsid w:val="00550889"/>
    <w:rsid w:val="00551A6C"/>
    <w:rsid w:val="00555CC6"/>
    <w:rsid w:val="005577BF"/>
    <w:rsid w:val="00560C9D"/>
    <w:rsid w:val="00561A80"/>
    <w:rsid w:val="00563DFE"/>
    <w:rsid w:val="00564762"/>
    <w:rsid w:val="00572ECC"/>
    <w:rsid w:val="00573526"/>
    <w:rsid w:val="005763CE"/>
    <w:rsid w:val="0058162B"/>
    <w:rsid w:val="00582937"/>
    <w:rsid w:val="00583439"/>
    <w:rsid w:val="005869D3"/>
    <w:rsid w:val="00587D25"/>
    <w:rsid w:val="005908AD"/>
    <w:rsid w:val="005931C1"/>
    <w:rsid w:val="00593CC6"/>
    <w:rsid w:val="005949E7"/>
    <w:rsid w:val="00595195"/>
    <w:rsid w:val="0059525C"/>
    <w:rsid w:val="00595A84"/>
    <w:rsid w:val="005A04CC"/>
    <w:rsid w:val="005A0CCA"/>
    <w:rsid w:val="005A3437"/>
    <w:rsid w:val="005B08C0"/>
    <w:rsid w:val="005B3452"/>
    <w:rsid w:val="005B4FEF"/>
    <w:rsid w:val="005B7459"/>
    <w:rsid w:val="005C0133"/>
    <w:rsid w:val="005C1112"/>
    <w:rsid w:val="005C5F6D"/>
    <w:rsid w:val="005C79EB"/>
    <w:rsid w:val="005C7B21"/>
    <w:rsid w:val="005D0569"/>
    <w:rsid w:val="005D0AA5"/>
    <w:rsid w:val="005D0CD7"/>
    <w:rsid w:val="005D1A65"/>
    <w:rsid w:val="005D3382"/>
    <w:rsid w:val="005D5A86"/>
    <w:rsid w:val="005D5C47"/>
    <w:rsid w:val="005D6369"/>
    <w:rsid w:val="005E0D8F"/>
    <w:rsid w:val="005E3974"/>
    <w:rsid w:val="005E6D44"/>
    <w:rsid w:val="005F1729"/>
    <w:rsid w:val="005F172C"/>
    <w:rsid w:val="005F2F2F"/>
    <w:rsid w:val="005F5242"/>
    <w:rsid w:val="00600E1B"/>
    <w:rsid w:val="00602DDA"/>
    <w:rsid w:val="00610938"/>
    <w:rsid w:val="00611F27"/>
    <w:rsid w:val="006124E0"/>
    <w:rsid w:val="006206CF"/>
    <w:rsid w:val="00623401"/>
    <w:rsid w:val="006247E9"/>
    <w:rsid w:val="006264B5"/>
    <w:rsid w:val="00627174"/>
    <w:rsid w:val="006309DA"/>
    <w:rsid w:val="00634727"/>
    <w:rsid w:val="00634B82"/>
    <w:rsid w:val="006352AE"/>
    <w:rsid w:val="00637F31"/>
    <w:rsid w:val="00645554"/>
    <w:rsid w:val="0065120C"/>
    <w:rsid w:val="006535CD"/>
    <w:rsid w:val="00654B26"/>
    <w:rsid w:val="0066027A"/>
    <w:rsid w:val="0066084E"/>
    <w:rsid w:val="0066128A"/>
    <w:rsid w:val="006620AB"/>
    <w:rsid w:val="006638B5"/>
    <w:rsid w:val="006658B3"/>
    <w:rsid w:val="00667CD6"/>
    <w:rsid w:val="00674164"/>
    <w:rsid w:val="00683216"/>
    <w:rsid w:val="00683DEE"/>
    <w:rsid w:val="006840DD"/>
    <w:rsid w:val="00685229"/>
    <w:rsid w:val="0068615C"/>
    <w:rsid w:val="006862F5"/>
    <w:rsid w:val="0069097F"/>
    <w:rsid w:val="006918D8"/>
    <w:rsid w:val="00691AAB"/>
    <w:rsid w:val="00693390"/>
    <w:rsid w:val="00696E82"/>
    <w:rsid w:val="0069724E"/>
    <w:rsid w:val="006A3903"/>
    <w:rsid w:val="006A4313"/>
    <w:rsid w:val="006A77EA"/>
    <w:rsid w:val="006B1F2A"/>
    <w:rsid w:val="006B2A7A"/>
    <w:rsid w:val="006B7742"/>
    <w:rsid w:val="006C2A61"/>
    <w:rsid w:val="006C5941"/>
    <w:rsid w:val="006D2619"/>
    <w:rsid w:val="006D3CD5"/>
    <w:rsid w:val="006E086E"/>
    <w:rsid w:val="006E540D"/>
    <w:rsid w:val="006E59EC"/>
    <w:rsid w:val="006E6EDA"/>
    <w:rsid w:val="006F0501"/>
    <w:rsid w:val="006F3237"/>
    <w:rsid w:val="006F51B7"/>
    <w:rsid w:val="006F5CD1"/>
    <w:rsid w:val="007038B5"/>
    <w:rsid w:val="00707ED9"/>
    <w:rsid w:val="0071055A"/>
    <w:rsid w:val="00712116"/>
    <w:rsid w:val="0071568E"/>
    <w:rsid w:val="00720D16"/>
    <w:rsid w:val="00722CC9"/>
    <w:rsid w:val="00724783"/>
    <w:rsid w:val="0072632E"/>
    <w:rsid w:val="00732FAA"/>
    <w:rsid w:val="0073389A"/>
    <w:rsid w:val="00735634"/>
    <w:rsid w:val="007417A3"/>
    <w:rsid w:val="0074374F"/>
    <w:rsid w:val="00743987"/>
    <w:rsid w:val="00743B40"/>
    <w:rsid w:val="00746824"/>
    <w:rsid w:val="00752ABF"/>
    <w:rsid w:val="00753AD6"/>
    <w:rsid w:val="00753B82"/>
    <w:rsid w:val="00755068"/>
    <w:rsid w:val="007601CA"/>
    <w:rsid w:val="0076058A"/>
    <w:rsid w:val="007613CA"/>
    <w:rsid w:val="00761BEA"/>
    <w:rsid w:val="0076713D"/>
    <w:rsid w:val="007717AA"/>
    <w:rsid w:val="007717C0"/>
    <w:rsid w:val="00773B69"/>
    <w:rsid w:val="00774599"/>
    <w:rsid w:val="00774E89"/>
    <w:rsid w:val="007768B7"/>
    <w:rsid w:val="0078089F"/>
    <w:rsid w:val="00780E1B"/>
    <w:rsid w:val="007830DA"/>
    <w:rsid w:val="00791EBF"/>
    <w:rsid w:val="00792C29"/>
    <w:rsid w:val="0079391F"/>
    <w:rsid w:val="00794B2B"/>
    <w:rsid w:val="00794BB5"/>
    <w:rsid w:val="007976B9"/>
    <w:rsid w:val="007A0C64"/>
    <w:rsid w:val="007A1BCB"/>
    <w:rsid w:val="007A296E"/>
    <w:rsid w:val="007A2A56"/>
    <w:rsid w:val="007A3B4A"/>
    <w:rsid w:val="007A413D"/>
    <w:rsid w:val="007A7C1D"/>
    <w:rsid w:val="007B073E"/>
    <w:rsid w:val="007B19D1"/>
    <w:rsid w:val="007B40CC"/>
    <w:rsid w:val="007C1796"/>
    <w:rsid w:val="007C3102"/>
    <w:rsid w:val="007C3199"/>
    <w:rsid w:val="007C33B2"/>
    <w:rsid w:val="007D0629"/>
    <w:rsid w:val="007D48F1"/>
    <w:rsid w:val="007D6068"/>
    <w:rsid w:val="007D6A4C"/>
    <w:rsid w:val="007E1674"/>
    <w:rsid w:val="007E1A30"/>
    <w:rsid w:val="007E346A"/>
    <w:rsid w:val="007E4B90"/>
    <w:rsid w:val="007E79E2"/>
    <w:rsid w:val="007E7C9A"/>
    <w:rsid w:val="007F1D42"/>
    <w:rsid w:val="007F1E92"/>
    <w:rsid w:val="007F35EE"/>
    <w:rsid w:val="007F70C4"/>
    <w:rsid w:val="00802C34"/>
    <w:rsid w:val="00803042"/>
    <w:rsid w:val="00806EC9"/>
    <w:rsid w:val="00814C04"/>
    <w:rsid w:val="00815F82"/>
    <w:rsid w:val="00817C52"/>
    <w:rsid w:val="00821339"/>
    <w:rsid w:val="00821597"/>
    <w:rsid w:val="00821BD3"/>
    <w:rsid w:val="00822124"/>
    <w:rsid w:val="00822A13"/>
    <w:rsid w:val="00823810"/>
    <w:rsid w:val="008262B3"/>
    <w:rsid w:val="00827628"/>
    <w:rsid w:val="00832530"/>
    <w:rsid w:val="00833A12"/>
    <w:rsid w:val="008350A6"/>
    <w:rsid w:val="00835AA7"/>
    <w:rsid w:val="00836A20"/>
    <w:rsid w:val="00836FCF"/>
    <w:rsid w:val="0084057E"/>
    <w:rsid w:val="00841F8C"/>
    <w:rsid w:val="00843C61"/>
    <w:rsid w:val="00844130"/>
    <w:rsid w:val="00846AFB"/>
    <w:rsid w:val="00851DBA"/>
    <w:rsid w:val="00852386"/>
    <w:rsid w:val="008575AA"/>
    <w:rsid w:val="00860FDE"/>
    <w:rsid w:val="00861B6D"/>
    <w:rsid w:val="00863070"/>
    <w:rsid w:val="0086626E"/>
    <w:rsid w:val="00866293"/>
    <w:rsid w:val="008722E3"/>
    <w:rsid w:val="00873F46"/>
    <w:rsid w:val="00874A71"/>
    <w:rsid w:val="00874C1F"/>
    <w:rsid w:val="00881373"/>
    <w:rsid w:val="00882047"/>
    <w:rsid w:val="0088281F"/>
    <w:rsid w:val="00882C6F"/>
    <w:rsid w:val="00883B19"/>
    <w:rsid w:val="00884D2A"/>
    <w:rsid w:val="0088567B"/>
    <w:rsid w:val="00887DC3"/>
    <w:rsid w:val="008928A2"/>
    <w:rsid w:val="0089468F"/>
    <w:rsid w:val="008A0DD7"/>
    <w:rsid w:val="008A0E8A"/>
    <w:rsid w:val="008A1780"/>
    <w:rsid w:val="008A2A66"/>
    <w:rsid w:val="008A5E27"/>
    <w:rsid w:val="008A6910"/>
    <w:rsid w:val="008A6915"/>
    <w:rsid w:val="008A6B18"/>
    <w:rsid w:val="008B6691"/>
    <w:rsid w:val="008C1009"/>
    <w:rsid w:val="008C346C"/>
    <w:rsid w:val="008C3F32"/>
    <w:rsid w:val="008C4A0E"/>
    <w:rsid w:val="008C4C6A"/>
    <w:rsid w:val="008C766B"/>
    <w:rsid w:val="008D06F4"/>
    <w:rsid w:val="008D0BEE"/>
    <w:rsid w:val="008D38AC"/>
    <w:rsid w:val="008D7491"/>
    <w:rsid w:val="008E07B5"/>
    <w:rsid w:val="008E2C8D"/>
    <w:rsid w:val="008E3147"/>
    <w:rsid w:val="008E7ACE"/>
    <w:rsid w:val="008F117C"/>
    <w:rsid w:val="008F32C8"/>
    <w:rsid w:val="00901A8A"/>
    <w:rsid w:val="00904252"/>
    <w:rsid w:val="00905F4B"/>
    <w:rsid w:val="00906C97"/>
    <w:rsid w:val="00912B06"/>
    <w:rsid w:val="00913647"/>
    <w:rsid w:val="009172E5"/>
    <w:rsid w:val="00921559"/>
    <w:rsid w:val="00921DDE"/>
    <w:rsid w:val="00923F7C"/>
    <w:rsid w:val="00924686"/>
    <w:rsid w:val="00924E1D"/>
    <w:rsid w:val="00927423"/>
    <w:rsid w:val="00927E4C"/>
    <w:rsid w:val="00931E3D"/>
    <w:rsid w:val="00933122"/>
    <w:rsid w:val="00937074"/>
    <w:rsid w:val="00943AEF"/>
    <w:rsid w:val="00944C1D"/>
    <w:rsid w:val="00944C6A"/>
    <w:rsid w:val="009473D2"/>
    <w:rsid w:val="00947A3D"/>
    <w:rsid w:val="009512FD"/>
    <w:rsid w:val="0095214A"/>
    <w:rsid w:val="009522CB"/>
    <w:rsid w:val="00961860"/>
    <w:rsid w:val="00961D83"/>
    <w:rsid w:val="009676A9"/>
    <w:rsid w:val="009736EA"/>
    <w:rsid w:val="009752C5"/>
    <w:rsid w:val="00975B43"/>
    <w:rsid w:val="00982A64"/>
    <w:rsid w:val="009840F5"/>
    <w:rsid w:val="009918BD"/>
    <w:rsid w:val="00991EA7"/>
    <w:rsid w:val="0099306A"/>
    <w:rsid w:val="00995F50"/>
    <w:rsid w:val="00997051"/>
    <w:rsid w:val="009A0B78"/>
    <w:rsid w:val="009A14D8"/>
    <w:rsid w:val="009A4B25"/>
    <w:rsid w:val="009C2551"/>
    <w:rsid w:val="009C345D"/>
    <w:rsid w:val="009C5004"/>
    <w:rsid w:val="009C5D94"/>
    <w:rsid w:val="009C5DF3"/>
    <w:rsid w:val="009C6FD6"/>
    <w:rsid w:val="009D0B1A"/>
    <w:rsid w:val="009D117A"/>
    <w:rsid w:val="009D393B"/>
    <w:rsid w:val="009D5377"/>
    <w:rsid w:val="009D5FE5"/>
    <w:rsid w:val="009D6E38"/>
    <w:rsid w:val="009E1790"/>
    <w:rsid w:val="009E62C3"/>
    <w:rsid w:val="009E6D36"/>
    <w:rsid w:val="009E7357"/>
    <w:rsid w:val="009E74E8"/>
    <w:rsid w:val="009F40FA"/>
    <w:rsid w:val="009F6368"/>
    <w:rsid w:val="009F716E"/>
    <w:rsid w:val="009F75ED"/>
    <w:rsid w:val="00A0192C"/>
    <w:rsid w:val="00A044A5"/>
    <w:rsid w:val="00A10008"/>
    <w:rsid w:val="00A10E5F"/>
    <w:rsid w:val="00A173BA"/>
    <w:rsid w:val="00A17E00"/>
    <w:rsid w:val="00A217BB"/>
    <w:rsid w:val="00A22749"/>
    <w:rsid w:val="00A3310B"/>
    <w:rsid w:val="00A331E8"/>
    <w:rsid w:val="00A34D32"/>
    <w:rsid w:val="00A35E36"/>
    <w:rsid w:val="00A36FA7"/>
    <w:rsid w:val="00A40086"/>
    <w:rsid w:val="00A44900"/>
    <w:rsid w:val="00A50B5A"/>
    <w:rsid w:val="00A53B47"/>
    <w:rsid w:val="00A572AB"/>
    <w:rsid w:val="00A70900"/>
    <w:rsid w:val="00A709EC"/>
    <w:rsid w:val="00A70B6C"/>
    <w:rsid w:val="00A72457"/>
    <w:rsid w:val="00A74332"/>
    <w:rsid w:val="00A74FB0"/>
    <w:rsid w:val="00A80BBB"/>
    <w:rsid w:val="00A839E4"/>
    <w:rsid w:val="00A91077"/>
    <w:rsid w:val="00A92223"/>
    <w:rsid w:val="00A92797"/>
    <w:rsid w:val="00A9436D"/>
    <w:rsid w:val="00A9511E"/>
    <w:rsid w:val="00A951B8"/>
    <w:rsid w:val="00A957E5"/>
    <w:rsid w:val="00AA05DF"/>
    <w:rsid w:val="00AA31BD"/>
    <w:rsid w:val="00AB0CA3"/>
    <w:rsid w:val="00AB1862"/>
    <w:rsid w:val="00AB2E78"/>
    <w:rsid w:val="00AB5DFD"/>
    <w:rsid w:val="00AC360D"/>
    <w:rsid w:val="00AD092D"/>
    <w:rsid w:val="00AD4570"/>
    <w:rsid w:val="00AD6E07"/>
    <w:rsid w:val="00AE2B51"/>
    <w:rsid w:val="00AE4C57"/>
    <w:rsid w:val="00AE6040"/>
    <w:rsid w:val="00AE6707"/>
    <w:rsid w:val="00AF1F38"/>
    <w:rsid w:val="00AF2D72"/>
    <w:rsid w:val="00B062F3"/>
    <w:rsid w:val="00B12CBF"/>
    <w:rsid w:val="00B13D74"/>
    <w:rsid w:val="00B16752"/>
    <w:rsid w:val="00B1797D"/>
    <w:rsid w:val="00B21645"/>
    <w:rsid w:val="00B327AB"/>
    <w:rsid w:val="00B32955"/>
    <w:rsid w:val="00B34D0D"/>
    <w:rsid w:val="00B410DF"/>
    <w:rsid w:val="00B41E9E"/>
    <w:rsid w:val="00B44F30"/>
    <w:rsid w:val="00B46431"/>
    <w:rsid w:val="00B5350A"/>
    <w:rsid w:val="00B555AE"/>
    <w:rsid w:val="00B558C7"/>
    <w:rsid w:val="00B55D4F"/>
    <w:rsid w:val="00B726C4"/>
    <w:rsid w:val="00B72BA9"/>
    <w:rsid w:val="00B734AA"/>
    <w:rsid w:val="00B73AC0"/>
    <w:rsid w:val="00B7753C"/>
    <w:rsid w:val="00B805EA"/>
    <w:rsid w:val="00B81A62"/>
    <w:rsid w:val="00B81D6E"/>
    <w:rsid w:val="00B82A45"/>
    <w:rsid w:val="00B83824"/>
    <w:rsid w:val="00B85071"/>
    <w:rsid w:val="00B906A0"/>
    <w:rsid w:val="00B93382"/>
    <w:rsid w:val="00B97BD1"/>
    <w:rsid w:val="00BA00CA"/>
    <w:rsid w:val="00BA0BB6"/>
    <w:rsid w:val="00BB0EEF"/>
    <w:rsid w:val="00BB1572"/>
    <w:rsid w:val="00BC35F0"/>
    <w:rsid w:val="00BC4D99"/>
    <w:rsid w:val="00BC5A15"/>
    <w:rsid w:val="00BD2456"/>
    <w:rsid w:val="00BD2ADD"/>
    <w:rsid w:val="00BD46E3"/>
    <w:rsid w:val="00BD47CC"/>
    <w:rsid w:val="00BD6165"/>
    <w:rsid w:val="00BD67EF"/>
    <w:rsid w:val="00BD7063"/>
    <w:rsid w:val="00BD7A37"/>
    <w:rsid w:val="00BE0EE5"/>
    <w:rsid w:val="00BE544C"/>
    <w:rsid w:val="00BE55DA"/>
    <w:rsid w:val="00C014DB"/>
    <w:rsid w:val="00C02FCD"/>
    <w:rsid w:val="00C056E5"/>
    <w:rsid w:val="00C058B7"/>
    <w:rsid w:val="00C06E46"/>
    <w:rsid w:val="00C07799"/>
    <w:rsid w:val="00C153B3"/>
    <w:rsid w:val="00C15EB2"/>
    <w:rsid w:val="00C21C64"/>
    <w:rsid w:val="00C22938"/>
    <w:rsid w:val="00C27DA1"/>
    <w:rsid w:val="00C36AD6"/>
    <w:rsid w:val="00C373FD"/>
    <w:rsid w:val="00C37654"/>
    <w:rsid w:val="00C537E7"/>
    <w:rsid w:val="00C55E3C"/>
    <w:rsid w:val="00C574BD"/>
    <w:rsid w:val="00C61F88"/>
    <w:rsid w:val="00C63766"/>
    <w:rsid w:val="00C658D4"/>
    <w:rsid w:val="00C67C52"/>
    <w:rsid w:val="00C703B2"/>
    <w:rsid w:val="00C71403"/>
    <w:rsid w:val="00C742E7"/>
    <w:rsid w:val="00C745F5"/>
    <w:rsid w:val="00C84B7C"/>
    <w:rsid w:val="00C84FA6"/>
    <w:rsid w:val="00C8615F"/>
    <w:rsid w:val="00C87901"/>
    <w:rsid w:val="00C87DBA"/>
    <w:rsid w:val="00C90729"/>
    <w:rsid w:val="00C91769"/>
    <w:rsid w:val="00C931E9"/>
    <w:rsid w:val="00C9610D"/>
    <w:rsid w:val="00C97B2E"/>
    <w:rsid w:val="00CA06BB"/>
    <w:rsid w:val="00CA0977"/>
    <w:rsid w:val="00CA128A"/>
    <w:rsid w:val="00CA18D1"/>
    <w:rsid w:val="00CA3530"/>
    <w:rsid w:val="00CA4F6D"/>
    <w:rsid w:val="00CA7821"/>
    <w:rsid w:val="00CB1805"/>
    <w:rsid w:val="00CB3F72"/>
    <w:rsid w:val="00CC2A20"/>
    <w:rsid w:val="00CC2DF8"/>
    <w:rsid w:val="00CC61CA"/>
    <w:rsid w:val="00CD0AEE"/>
    <w:rsid w:val="00CD232A"/>
    <w:rsid w:val="00CE41FD"/>
    <w:rsid w:val="00CE445F"/>
    <w:rsid w:val="00CE726D"/>
    <w:rsid w:val="00CE7758"/>
    <w:rsid w:val="00CF3170"/>
    <w:rsid w:val="00CF796F"/>
    <w:rsid w:val="00D05B4F"/>
    <w:rsid w:val="00D06C6E"/>
    <w:rsid w:val="00D1143B"/>
    <w:rsid w:val="00D11564"/>
    <w:rsid w:val="00D129A9"/>
    <w:rsid w:val="00D12AAD"/>
    <w:rsid w:val="00D1659A"/>
    <w:rsid w:val="00D218C8"/>
    <w:rsid w:val="00D21E9B"/>
    <w:rsid w:val="00D22023"/>
    <w:rsid w:val="00D23034"/>
    <w:rsid w:val="00D247A9"/>
    <w:rsid w:val="00D25AC1"/>
    <w:rsid w:val="00D26A29"/>
    <w:rsid w:val="00D2728B"/>
    <w:rsid w:val="00D27844"/>
    <w:rsid w:val="00D347D6"/>
    <w:rsid w:val="00D34B69"/>
    <w:rsid w:val="00D376AE"/>
    <w:rsid w:val="00D40B6C"/>
    <w:rsid w:val="00D40DA9"/>
    <w:rsid w:val="00D426E7"/>
    <w:rsid w:val="00D43439"/>
    <w:rsid w:val="00D43776"/>
    <w:rsid w:val="00D46A2A"/>
    <w:rsid w:val="00D5399F"/>
    <w:rsid w:val="00D53ACB"/>
    <w:rsid w:val="00D61413"/>
    <w:rsid w:val="00D62B8A"/>
    <w:rsid w:val="00D706B8"/>
    <w:rsid w:val="00D70926"/>
    <w:rsid w:val="00D732E5"/>
    <w:rsid w:val="00D74AFA"/>
    <w:rsid w:val="00D75AFD"/>
    <w:rsid w:val="00D763CF"/>
    <w:rsid w:val="00D76D13"/>
    <w:rsid w:val="00D81969"/>
    <w:rsid w:val="00D827D4"/>
    <w:rsid w:val="00D86B58"/>
    <w:rsid w:val="00D92F31"/>
    <w:rsid w:val="00D95DC6"/>
    <w:rsid w:val="00D973F2"/>
    <w:rsid w:val="00DA2E77"/>
    <w:rsid w:val="00DA3B42"/>
    <w:rsid w:val="00DA4614"/>
    <w:rsid w:val="00DA6C40"/>
    <w:rsid w:val="00DA73A8"/>
    <w:rsid w:val="00DB16B5"/>
    <w:rsid w:val="00DB2272"/>
    <w:rsid w:val="00DB3485"/>
    <w:rsid w:val="00DB588F"/>
    <w:rsid w:val="00DB6A93"/>
    <w:rsid w:val="00DC3942"/>
    <w:rsid w:val="00DD3157"/>
    <w:rsid w:val="00DD3AE5"/>
    <w:rsid w:val="00DD511A"/>
    <w:rsid w:val="00DE2316"/>
    <w:rsid w:val="00DE4480"/>
    <w:rsid w:val="00DE6555"/>
    <w:rsid w:val="00DE6704"/>
    <w:rsid w:val="00DE6A6C"/>
    <w:rsid w:val="00DF083B"/>
    <w:rsid w:val="00E00D7C"/>
    <w:rsid w:val="00E021E7"/>
    <w:rsid w:val="00E0549F"/>
    <w:rsid w:val="00E06708"/>
    <w:rsid w:val="00E07ED5"/>
    <w:rsid w:val="00E1039F"/>
    <w:rsid w:val="00E10E89"/>
    <w:rsid w:val="00E11F3A"/>
    <w:rsid w:val="00E132EF"/>
    <w:rsid w:val="00E14900"/>
    <w:rsid w:val="00E27913"/>
    <w:rsid w:val="00E27FEB"/>
    <w:rsid w:val="00E32647"/>
    <w:rsid w:val="00E461DA"/>
    <w:rsid w:val="00E46ED9"/>
    <w:rsid w:val="00E51FD3"/>
    <w:rsid w:val="00E568AC"/>
    <w:rsid w:val="00E57159"/>
    <w:rsid w:val="00E61CC1"/>
    <w:rsid w:val="00E61DCA"/>
    <w:rsid w:val="00E666B8"/>
    <w:rsid w:val="00E66F0A"/>
    <w:rsid w:val="00E678E4"/>
    <w:rsid w:val="00E719AA"/>
    <w:rsid w:val="00E73DB5"/>
    <w:rsid w:val="00E74026"/>
    <w:rsid w:val="00E74732"/>
    <w:rsid w:val="00E76523"/>
    <w:rsid w:val="00E814A5"/>
    <w:rsid w:val="00E81A1C"/>
    <w:rsid w:val="00E84B24"/>
    <w:rsid w:val="00E8534A"/>
    <w:rsid w:val="00E87CE4"/>
    <w:rsid w:val="00E91B47"/>
    <w:rsid w:val="00E9220B"/>
    <w:rsid w:val="00E96323"/>
    <w:rsid w:val="00E97E4B"/>
    <w:rsid w:val="00EA39AB"/>
    <w:rsid w:val="00EA57E9"/>
    <w:rsid w:val="00EB1075"/>
    <w:rsid w:val="00EB6F34"/>
    <w:rsid w:val="00ED014C"/>
    <w:rsid w:val="00ED20A0"/>
    <w:rsid w:val="00ED3833"/>
    <w:rsid w:val="00ED60B9"/>
    <w:rsid w:val="00ED64EC"/>
    <w:rsid w:val="00EE5F07"/>
    <w:rsid w:val="00EE798F"/>
    <w:rsid w:val="00EF0F4F"/>
    <w:rsid w:val="00EF214F"/>
    <w:rsid w:val="00EF27A8"/>
    <w:rsid w:val="00EF39C8"/>
    <w:rsid w:val="00EF3AE0"/>
    <w:rsid w:val="00EF3B27"/>
    <w:rsid w:val="00EF4E7C"/>
    <w:rsid w:val="00EF59D2"/>
    <w:rsid w:val="00F02284"/>
    <w:rsid w:val="00F03C50"/>
    <w:rsid w:val="00F04B5E"/>
    <w:rsid w:val="00F05FFF"/>
    <w:rsid w:val="00F11925"/>
    <w:rsid w:val="00F1406A"/>
    <w:rsid w:val="00F14A77"/>
    <w:rsid w:val="00F218F3"/>
    <w:rsid w:val="00F24704"/>
    <w:rsid w:val="00F3555B"/>
    <w:rsid w:val="00F35768"/>
    <w:rsid w:val="00F3578C"/>
    <w:rsid w:val="00F40FA4"/>
    <w:rsid w:val="00F42C86"/>
    <w:rsid w:val="00F44A4E"/>
    <w:rsid w:val="00F509AF"/>
    <w:rsid w:val="00F50BA3"/>
    <w:rsid w:val="00F52118"/>
    <w:rsid w:val="00F522D7"/>
    <w:rsid w:val="00F52E29"/>
    <w:rsid w:val="00F62550"/>
    <w:rsid w:val="00F62878"/>
    <w:rsid w:val="00F62924"/>
    <w:rsid w:val="00F70D48"/>
    <w:rsid w:val="00F721DC"/>
    <w:rsid w:val="00F77659"/>
    <w:rsid w:val="00F8681E"/>
    <w:rsid w:val="00F951FD"/>
    <w:rsid w:val="00FA0D59"/>
    <w:rsid w:val="00FA65AA"/>
    <w:rsid w:val="00FB2B63"/>
    <w:rsid w:val="00FB39A7"/>
    <w:rsid w:val="00FB53E6"/>
    <w:rsid w:val="00FB777F"/>
    <w:rsid w:val="00FC2B17"/>
    <w:rsid w:val="00FC2E5A"/>
    <w:rsid w:val="00FC3AB7"/>
    <w:rsid w:val="00FC3B9F"/>
    <w:rsid w:val="00FC3E92"/>
    <w:rsid w:val="00FC73EB"/>
    <w:rsid w:val="00FD28B1"/>
    <w:rsid w:val="00FD483C"/>
    <w:rsid w:val="00FD62FC"/>
    <w:rsid w:val="00FD64A2"/>
    <w:rsid w:val="00FD7B93"/>
    <w:rsid w:val="00FE3CC8"/>
    <w:rsid w:val="00FE4839"/>
    <w:rsid w:val="00FE7299"/>
    <w:rsid w:val="00FF4B3F"/>
    <w:rsid w:val="00FF5CBA"/>
    <w:rsid w:val="00FF67AA"/>
    <w:rsid w:val="00FF7E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7E995D63"/>
  <w15:docId w15:val="{F82B7451-188D-4AA0-86A1-50634F811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C47"/>
    <w:rPr>
      <w:rFonts w:ascii="Times New Roman" w:eastAsia="Times New Roman" w:hAnsi="Times New Roman"/>
    </w:rPr>
  </w:style>
  <w:style w:type="paragraph" w:styleId="Ttulo1">
    <w:name w:val="heading 1"/>
    <w:basedOn w:val="Normal"/>
    <w:next w:val="Normal"/>
    <w:link w:val="Ttulo1Car"/>
    <w:uiPriority w:val="9"/>
    <w:qFormat/>
    <w:rsid w:val="005D6369"/>
    <w:pPr>
      <w:keepNext/>
      <w:spacing w:line="276" w:lineRule="auto"/>
      <w:outlineLvl w:val="0"/>
    </w:pPr>
    <w:rPr>
      <w:rFonts w:asciiTheme="minorHAnsi" w:hAnsiTheme="minorHAnsi" w:cstheme="minorHAnsi"/>
      <w:b/>
      <w:bCs/>
      <w:color w:val="365F91" w:themeColor="accent1" w:themeShade="BF"/>
      <w:sz w:val="28"/>
      <w:szCs w:val="28"/>
    </w:rPr>
  </w:style>
  <w:style w:type="paragraph" w:styleId="Ttulo2">
    <w:name w:val="heading 2"/>
    <w:basedOn w:val="Normal"/>
    <w:next w:val="Normal"/>
    <w:link w:val="Ttulo2Car"/>
    <w:uiPriority w:val="9"/>
    <w:unhideWhenUsed/>
    <w:qFormat/>
    <w:rsid w:val="005763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31E3D"/>
    <w:pPr>
      <w:keepNext/>
      <w:spacing w:line="276" w:lineRule="auto"/>
      <w:outlineLvl w:val="2"/>
    </w:pPr>
    <w:rPr>
      <w:rFonts w:asciiTheme="minorHAnsi" w:hAnsiTheme="minorHAnsi" w:cstheme="minorHAnsi"/>
      <w:b/>
      <w:i/>
      <w:color w:val="0000CC"/>
      <w:sz w:val="22"/>
      <w:szCs w:val="22"/>
    </w:rPr>
  </w:style>
  <w:style w:type="paragraph" w:styleId="Ttulo4">
    <w:name w:val="heading 4"/>
    <w:basedOn w:val="Normal"/>
    <w:next w:val="Normal"/>
    <w:link w:val="Ttulo4Car"/>
    <w:uiPriority w:val="9"/>
    <w:unhideWhenUsed/>
    <w:qFormat/>
    <w:rsid w:val="00937074"/>
    <w:pPr>
      <w:keepNext/>
      <w:spacing w:line="276" w:lineRule="auto"/>
      <w:outlineLvl w:val="3"/>
    </w:pPr>
    <w:rPr>
      <w:rFonts w:asciiTheme="minorHAnsi" w:hAnsiTheme="minorHAnsi" w:cstheme="minorHAnsi"/>
      <w:i/>
      <w:color w:val="548DD4" w:themeColor="text2" w:themeTint="99"/>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9724E"/>
    <w:pPr>
      <w:tabs>
        <w:tab w:val="center" w:pos="4252"/>
        <w:tab w:val="right" w:pos="8504"/>
      </w:tabs>
    </w:pPr>
  </w:style>
  <w:style w:type="character" w:customStyle="1" w:styleId="EncabezadoCar">
    <w:name w:val="Encabezado Car"/>
    <w:basedOn w:val="Fuentedeprrafopredeter"/>
    <w:link w:val="Encabezado"/>
    <w:rsid w:val="0069724E"/>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69724E"/>
    <w:pPr>
      <w:tabs>
        <w:tab w:val="center" w:pos="4252"/>
        <w:tab w:val="right" w:pos="8504"/>
      </w:tabs>
    </w:pPr>
  </w:style>
  <w:style w:type="character" w:customStyle="1" w:styleId="PiedepginaCar">
    <w:name w:val="Pie de página Car"/>
    <w:basedOn w:val="Fuentedeprrafopredeter"/>
    <w:link w:val="Piedepgina"/>
    <w:uiPriority w:val="99"/>
    <w:rsid w:val="0069724E"/>
    <w:rPr>
      <w:rFonts w:ascii="Times New Roman" w:eastAsia="Times New Roman" w:hAnsi="Times New Roman" w:cs="Times New Roman"/>
      <w:sz w:val="20"/>
      <w:szCs w:val="20"/>
      <w:lang w:eastAsia="es-ES"/>
    </w:rPr>
  </w:style>
  <w:style w:type="table" w:styleId="Tablaconcuadrcula">
    <w:name w:val="Table Grid"/>
    <w:basedOn w:val="Tablanormal"/>
    <w:rsid w:val="0069724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69724E"/>
    <w:rPr>
      <w:rFonts w:ascii="Tahoma" w:hAnsi="Tahoma" w:cs="Tahoma"/>
      <w:sz w:val="16"/>
      <w:szCs w:val="16"/>
    </w:rPr>
  </w:style>
  <w:style w:type="character" w:customStyle="1" w:styleId="TextodegloboCar">
    <w:name w:val="Texto de globo Car"/>
    <w:basedOn w:val="Fuentedeprrafopredeter"/>
    <w:link w:val="Textodeglobo"/>
    <w:uiPriority w:val="99"/>
    <w:semiHidden/>
    <w:rsid w:val="0069724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34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onformatoprevioCar">
    <w:name w:val="HTML con formato previo Car"/>
    <w:basedOn w:val="Fuentedeprrafopredeter"/>
    <w:link w:val="HTMLconformatoprevio"/>
    <w:uiPriority w:val="99"/>
    <w:semiHidden/>
    <w:rsid w:val="00D34B69"/>
    <w:rPr>
      <w:rFonts w:ascii="Courier New" w:eastAsia="Times New Roman" w:hAnsi="Courier New" w:cs="Courier New"/>
    </w:rPr>
  </w:style>
  <w:style w:type="paragraph" w:styleId="Prrafodelista">
    <w:name w:val="List Paragraph"/>
    <w:basedOn w:val="Normal"/>
    <w:uiPriority w:val="34"/>
    <w:qFormat/>
    <w:rsid w:val="00B81D6E"/>
    <w:pPr>
      <w:ind w:left="720"/>
      <w:contextualSpacing/>
    </w:pPr>
  </w:style>
  <w:style w:type="character" w:styleId="Refdecomentario">
    <w:name w:val="annotation reference"/>
    <w:basedOn w:val="Fuentedeprrafopredeter"/>
    <w:uiPriority w:val="99"/>
    <w:semiHidden/>
    <w:unhideWhenUsed/>
    <w:rsid w:val="003B74AF"/>
    <w:rPr>
      <w:sz w:val="16"/>
      <w:szCs w:val="16"/>
    </w:rPr>
  </w:style>
  <w:style w:type="paragraph" w:styleId="Textocomentario">
    <w:name w:val="annotation text"/>
    <w:basedOn w:val="Normal"/>
    <w:link w:val="TextocomentarioCar"/>
    <w:uiPriority w:val="99"/>
    <w:semiHidden/>
    <w:unhideWhenUsed/>
    <w:rsid w:val="003B74AF"/>
  </w:style>
  <w:style w:type="character" w:customStyle="1" w:styleId="TextocomentarioCar">
    <w:name w:val="Texto comentario Car"/>
    <w:basedOn w:val="Fuentedeprrafopredeter"/>
    <w:link w:val="Textocomentario"/>
    <w:uiPriority w:val="99"/>
    <w:semiHidden/>
    <w:rsid w:val="003B74AF"/>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3B74AF"/>
    <w:rPr>
      <w:b/>
      <w:bCs/>
    </w:rPr>
  </w:style>
  <w:style w:type="character" w:customStyle="1" w:styleId="AsuntodelcomentarioCar">
    <w:name w:val="Asunto del comentario Car"/>
    <w:basedOn w:val="TextocomentarioCar"/>
    <w:link w:val="Asuntodelcomentario"/>
    <w:uiPriority w:val="99"/>
    <w:semiHidden/>
    <w:rsid w:val="003B74AF"/>
    <w:rPr>
      <w:rFonts w:ascii="Times New Roman" w:eastAsia="Times New Roman" w:hAnsi="Times New Roman"/>
      <w:b/>
      <w:bCs/>
    </w:rPr>
  </w:style>
  <w:style w:type="paragraph" w:styleId="Mapadeldocumento">
    <w:name w:val="Document Map"/>
    <w:basedOn w:val="Normal"/>
    <w:link w:val="MapadeldocumentoCar"/>
    <w:uiPriority w:val="99"/>
    <w:semiHidden/>
    <w:unhideWhenUsed/>
    <w:rsid w:val="00D347D6"/>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D347D6"/>
    <w:rPr>
      <w:rFonts w:ascii="Tahoma" w:eastAsia="Times New Roman" w:hAnsi="Tahoma" w:cs="Tahoma"/>
      <w:sz w:val="16"/>
      <w:szCs w:val="16"/>
    </w:rPr>
  </w:style>
  <w:style w:type="paragraph" w:customStyle="1" w:styleId="Default">
    <w:name w:val="Default"/>
    <w:rsid w:val="002D43F4"/>
    <w:pPr>
      <w:autoSpaceDE w:val="0"/>
      <w:autoSpaceDN w:val="0"/>
      <w:adjustRightInd w:val="0"/>
    </w:pPr>
    <w:rPr>
      <w:rFonts w:cs="Calibri"/>
      <w:color w:val="000000"/>
      <w:sz w:val="24"/>
      <w:szCs w:val="24"/>
    </w:rPr>
  </w:style>
  <w:style w:type="table" w:styleId="Sombreadoclaro-nfasis1">
    <w:name w:val="Light Shading Accent 1"/>
    <w:basedOn w:val="Tablanormal"/>
    <w:uiPriority w:val="60"/>
    <w:rsid w:val="000413C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ipervnculo">
    <w:name w:val="Hyperlink"/>
    <w:rsid w:val="00CF796F"/>
    <w:rPr>
      <w:color w:val="0000FF"/>
      <w:u w:val="single"/>
    </w:rPr>
  </w:style>
  <w:style w:type="character" w:customStyle="1" w:styleId="Mencinsinresolver1">
    <w:name w:val="Mención sin resolver1"/>
    <w:basedOn w:val="Fuentedeprrafopredeter"/>
    <w:uiPriority w:val="99"/>
    <w:semiHidden/>
    <w:unhideWhenUsed/>
    <w:rsid w:val="006206CF"/>
    <w:rPr>
      <w:color w:val="605E5C"/>
      <w:shd w:val="clear" w:color="auto" w:fill="E1DFDD"/>
    </w:rPr>
  </w:style>
  <w:style w:type="table" w:styleId="Listamedia2-nfasis1">
    <w:name w:val="Medium List 2 Accent 1"/>
    <w:basedOn w:val="Tablanormal"/>
    <w:uiPriority w:val="66"/>
    <w:rsid w:val="006206CF"/>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Textonotapie">
    <w:name w:val="footnote text"/>
    <w:basedOn w:val="Normal"/>
    <w:link w:val="TextonotapieCar"/>
    <w:uiPriority w:val="99"/>
    <w:semiHidden/>
    <w:unhideWhenUsed/>
    <w:rsid w:val="0074374F"/>
  </w:style>
  <w:style w:type="character" w:customStyle="1" w:styleId="TextonotapieCar">
    <w:name w:val="Texto nota pie Car"/>
    <w:basedOn w:val="Fuentedeprrafopredeter"/>
    <w:link w:val="Textonotapie"/>
    <w:uiPriority w:val="99"/>
    <w:semiHidden/>
    <w:rsid w:val="0074374F"/>
    <w:rPr>
      <w:rFonts w:ascii="Times New Roman" w:eastAsia="Times New Roman" w:hAnsi="Times New Roman"/>
    </w:rPr>
  </w:style>
  <w:style w:type="character" w:styleId="Refdenotaalpie">
    <w:name w:val="footnote reference"/>
    <w:basedOn w:val="Fuentedeprrafopredeter"/>
    <w:uiPriority w:val="99"/>
    <w:semiHidden/>
    <w:unhideWhenUsed/>
    <w:rsid w:val="0074374F"/>
    <w:rPr>
      <w:vertAlign w:val="superscript"/>
    </w:rPr>
  </w:style>
  <w:style w:type="paragraph" w:styleId="Textoindependiente">
    <w:name w:val="Body Text"/>
    <w:basedOn w:val="Normal"/>
    <w:link w:val="TextoindependienteCar"/>
    <w:uiPriority w:val="99"/>
    <w:unhideWhenUsed/>
    <w:rsid w:val="0033262F"/>
    <w:pPr>
      <w:spacing w:before="240" w:after="120" w:line="276" w:lineRule="auto"/>
      <w:jc w:val="both"/>
    </w:pPr>
    <w:rPr>
      <w:rFonts w:ascii="Calibri" w:eastAsia="Calibri" w:hAnsi="Calibri" w:cs="Calibri"/>
      <w:color w:val="0033CC"/>
      <w:sz w:val="24"/>
      <w:szCs w:val="24"/>
    </w:rPr>
  </w:style>
  <w:style w:type="character" w:customStyle="1" w:styleId="TextoindependienteCar">
    <w:name w:val="Texto independiente Car"/>
    <w:basedOn w:val="Fuentedeprrafopredeter"/>
    <w:link w:val="Textoindependiente"/>
    <w:uiPriority w:val="99"/>
    <w:rsid w:val="0033262F"/>
    <w:rPr>
      <w:rFonts w:cs="Calibri"/>
      <w:color w:val="0033CC"/>
      <w:sz w:val="24"/>
      <w:szCs w:val="24"/>
    </w:rPr>
  </w:style>
  <w:style w:type="paragraph" w:styleId="Textoindependiente2">
    <w:name w:val="Body Text 2"/>
    <w:basedOn w:val="Normal"/>
    <w:link w:val="Textoindependiente2Car"/>
    <w:uiPriority w:val="99"/>
    <w:unhideWhenUsed/>
    <w:rsid w:val="00947A3D"/>
    <w:pPr>
      <w:spacing w:before="100" w:beforeAutospacing="1" w:after="100" w:afterAutospacing="1" w:line="276" w:lineRule="auto"/>
    </w:pPr>
    <w:rPr>
      <w:rFonts w:asciiTheme="minorHAnsi" w:hAnsiTheme="minorHAnsi" w:cstheme="minorHAnsi"/>
      <w:b/>
      <w:color w:val="244061" w:themeColor="accent1" w:themeShade="80"/>
      <w:sz w:val="22"/>
      <w:szCs w:val="22"/>
    </w:rPr>
  </w:style>
  <w:style w:type="character" w:customStyle="1" w:styleId="Textoindependiente2Car">
    <w:name w:val="Texto independiente 2 Car"/>
    <w:basedOn w:val="Fuentedeprrafopredeter"/>
    <w:link w:val="Textoindependiente2"/>
    <w:uiPriority w:val="99"/>
    <w:rsid w:val="00947A3D"/>
    <w:rPr>
      <w:rFonts w:asciiTheme="minorHAnsi" w:eastAsia="Times New Roman" w:hAnsiTheme="minorHAnsi" w:cstheme="minorHAnsi"/>
      <w:b/>
      <w:color w:val="244061" w:themeColor="accent1" w:themeShade="80"/>
      <w:sz w:val="22"/>
      <w:szCs w:val="22"/>
    </w:rPr>
  </w:style>
  <w:style w:type="paragraph" w:styleId="Textoindependiente3">
    <w:name w:val="Body Text 3"/>
    <w:basedOn w:val="Normal"/>
    <w:link w:val="Textoindependiente3Car"/>
    <w:uiPriority w:val="99"/>
    <w:unhideWhenUsed/>
    <w:rsid w:val="00251080"/>
    <w:pPr>
      <w:spacing w:line="276" w:lineRule="auto"/>
      <w:jc w:val="both"/>
    </w:pPr>
    <w:rPr>
      <w:rFonts w:asciiTheme="minorHAnsi" w:hAnsiTheme="minorHAnsi" w:cstheme="minorHAnsi"/>
      <w:i/>
      <w:color w:val="0000CC"/>
      <w:sz w:val="22"/>
      <w:szCs w:val="22"/>
    </w:rPr>
  </w:style>
  <w:style w:type="character" w:customStyle="1" w:styleId="Textoindependiente3Car">
    <w:name w:val="Texto independiente 3 Car"/>
    <w:basedOn w:val="Fuentedeprrafopredeter"/>
    <w:link w:val="Textoindependiente3"/>
    <w:uiPriority w:val="99"/>
    <w:rsid w:val="00251080"/>
    <w:rPr>
      <w:rFonts w:asciiTheme="minorHAnsi" w:eastAsia="Times New Roman" w:hAnsiTheme="minorHAnsi" w:cstheme="minorHAnsi"/>
      <w:i/>
      <w:color w:val="0000CC"/>
      <w:sz w:val="22"/>
      <w:szCs w:val="22"/>
    </w:rPr>
  </w:style>
  <w:style w:type="paragraph" w:styleId="Descripcin">
    <w:name w:val="caption"/>
    <w:basedOn w:val="Normal"/>
    <w:next w:val="Normal"/>
    <w:uiPriority w:val="35"/>
    <w:unhideWhenUsed/>
    <w:qFormat/>
    <w:rsid w:val="00CD0AEE"/>
    <w:pPr>
      <w:spacing w:line="276" w:lineRule="auto"/>
      <w:jc w:val="both"/>
    </w:pPr>
    <w:rPr>
      <w:rFonts w:ascii="Cambria" w:hAnsi="Cambria" w:cs="Arial"/>
      <w:b/>
      <w:color w:val="365F91" w:themeColor="accent1" w:themeShade="BF"/>
      <w:sz w:val="22"/>
      <w:szCs w:val="22"/>
      <w:u w:val="single"/>
    </w:rPr>
  </w:style>
  <w:style w:type="character" w:customStyle="1" w:styleId="Ttulo1Car">
    <w:name w:val="Título 1 Car"/>
    <w:basedOn w:val="Fuentedeprrafopredeter"/>
    <w:link w:val="Ttulo1"/>
    <w:uiPriority w:val="9"/>
    <w:rsid w:val="005D6369"/>
    <w:rPr>
      <w:rFonts w:asciiTheme="minorHAnsi" w:eastAsia="Times New Roman" w:hAnsiTheme="minorHAnsi" w:cstheme="minorHAnsi"/>
      <w:b/>
      <w:bCs/>
      <w:color w:val="365F91" w:themeColor="accent1" w:themeShade="BF"/>
      <w:sz w:val="28"/>
      <w:szCs w:val="28"/>
    </w:rPr>
  </w:style>
  <w:style w:type="character" w:customStyle="1" w:styleId="Ttulo2Car">
    <w:name w:val="Título 2 Car"/>
    <w:basedOn w:val="Fuentedeprrafopredeter"/>
    <w:link w:val="Ttulo2"/>
    <w:uiPriority w:val="9"/>
    <w:rsid w:val="005763C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931E3D"/>
    <w:rPr>
      <w:rFonts w:asciiTheme="minorHAnsi" w:eastAsia="Times New Roman" w:hAnsiTheme="minorHAnsi" w:cstheme="minorHAnsi"/>
      <w:b/>
      <w:i/>
      <w:color w:val="0000CC"/>
      <w:sz w:val="22"/>
      <w:szCs w:val="22"/>
    </w:rPr>
  </w:style>
  <w:style w:type="character" w:customStyle="1" w:styleId="Ttulo4Car">
    <w:name w:val="Título 4 Car"/>
    <w:basedOn w:val="Fuentedeprrafopredeter"/>
    <w:link w:val="Ttulo4"/>
    <w:uiPriority w:val="9"/>
    <w:rsid w:val="00937074"/>
    <w:rPr>
      <w:rFonts w:asciiTheme="minorHAnsi" w:eastAsia="Times New Roman" w:hAnsiTheme="minorHAnsi" w:cstheme="minorHAnsi"/>
      <w:i/>
      <w:color w:val="548DD4" w:themeColor="text2" w:themeTint="9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30928">
      <w:bodyDiv w:val="1"/>
      <w:marLeft w:val="0"/>
      <w:marRight w:val="0"/>
      <w:marTop w:val="0"/>
      <w:marBottom w:val="0"/>
      <w:divBdr>
        <w:top w:val="none" w:sz="0" w:space="0" w:color="auto"/>
        <w:left w:val="none" w:sz="0" w:space="0" w:color="auto"/>
        <w:bottom w:val="none" w:sz="0" w:space="0" w:color="auto"/>
        <w:right w:val="none" w:sz="0" w:space="0" w:color="auto"/>
      </w:divBdr>
    </w:div>
    <w:div w:id="1352759385">
      <w:bodyDiv w:val="1"/>
      <w:marLeft w:val="0"/>
      <w:marRight w:val="0"/>
      <w:marTop w:val="0"/>
      <w:marBottom w:val="0"/>
      <w:divBdr>
        <w:top w:val="none" w:sz="0" w:space="0" w:color="auto"/>
        <w:left w:val="none" w:sz="0" w:space="0" w:color="auto"/>
        <w:bottom w:val="none" w:sz="0" w:space="0" w:color="auto"/>
        <w:right w:val="none" w:sz="0" w:space="0" w:color="auto"/>
      </w:divBdr>
    </w:div>
    <w:div w:id="1776097595">
      <w:bodyDiv w:val="1"/>
      <w:marLeft w:val="0"/>
      <w:marRight w:val="0"/>
      <w:marTop w:val="0"/>
      <w:marBottom w:val="0"/>
      <w:divBdr>
        <w:top w:val="none" w:sz="0" w:space="0" w:color="auto"/>
        <w:left w:val="none" w:sz="0" w:space="0" w:color="auto"/>
        <w:bottom w:val="none" w:sz="0" w:space="0" w:color="auto"/>
        <w:right w:val="none" w:sz="0" w:space="0" w:color="auto"/>
      </w:divBdr>
    </w:div>
    <w:div w:id="1888174891">
      <w:bodyDiv w:val="1"/>
      <w:marLeft w:val="0"/>
      <w:marRight w:val="0"/>
      <w:marTop w:val="0"/>
      <w:marBottom w:val="0"/>
      <w:divBdr>
        <w:top w:val="none" w:sz="0" w:space="0" w:color="auto"/>
        <w:left w:val="none" w:sz="0" w:space="0" w:color="auto"/>
        <w:bottom w:val="none" w:sz="0" w:space="0" w:color="auto"/>
        <w:right w:val="none" w:sz="0" w:space="0" w:color="auto"/>
      </w:divBdr>
    </w:div>
    <w:div w:id="1954164500">
      <w:bodyDiv w:val="1"/>
      <w:marLeft w:val="0"/>
      <w:marRight w:val="0"/>
      <w:marTop w:val="0"/>
      <w:marBottom w:val="0"/>
      <w:divBdr>
        <w:top w:val="none" w:sz="0" w:space="0" w:color="auto"/>
        <w:left w:val="none" w:sz="0" w:space="0" w:color="auto"/>
        <w:bottom w:val="none" w:sz="0" w:space="0" w:color="auto"/>
        <w:right w:val="none" w:sz="0" w:space="0" w:color="auto"/>
      </w:divBdr>
    </w:div>
    <w:div w:id="200785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9BDA5-AE19-4FA1-83B3-D69FF05DD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387</Words>
  <Characters>2133</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SGAD</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bernat.vidal</dc:creator>
  <cp:lastModifiedBy>M.JESUS ALEGRE DEL HOYO</cp:lastModifiedBy>
  <cp:revision>4</cp:revision>
  <cp:lastPrinted>2022-07-20T07:06:00Z</cp:lastPrinted>
  <dcterms:created xsi:type="dcterms:W3CDTF">2025-02-17T10:10:00Z</dcterms:created>
  <dcterms:modified xsi:type="dcterms:W3CDTF">2025-02-20T15:15:00Z</dcterms:modified>
</cp:coreProperties>
</file>